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2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2552"/>
        <w:gridCol w:w="2410"/>
        <w:gridCol w:w="993"/>
        <w:gridCol w:w="4819"/>
      </w:tblGrid>
      <w:tr w:rsidR="00802337" w:rsidRPr="00647778" w:rsidTr="00263BDB">
        <w:trPr>
          <w:cantSplit/>
          <w:trHeight w:val="170"/>
        </w:trPr>
        <w:tc>
          <w:tcPr>
            <w:tcW w:w="2552" w:type="dxa"/>
            <w:tcBorders>
              <w:top w:val="single" w:sz="8" w:space="0" w:color="auto"/>
            </w:tcBorders>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İLİ</w:t>
            </w:r>
          </w:p>
        </w:tc>
        <w:tc>
          <w:tcPr>
            <w:tcW w:w="2410" w:type="dxa"/>
            <w:tcBorders>
              <w:top w:val="single" w:sz="8" w:space="0" w:color="auto"/>
            </w:tcBorders>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Verdana"/>
                <w:sz w:val="20"/>
                <w:szCs w:val="20"/>
                <w:lang w:eastAsia="tr-TR"/>
              </w:rPr>
              <w:t>AYDIN</w:t>
            </w:r>
          </w:p>
        </w:tc>
        <w:tc>
          <w:tcPr>
            <w:tcW w:w="993" w:type="dxa"/>
            <w:tcBorders>
              <w:top w:val="single" w:sz="8" w:space="0" w:color="auto"/>
            </w:tcBorders>
            <w:shd w:val="clear" w:color="auto" w:fill="DEEAF6"/>
            <w:vAlign w:val="center"/>
          </w:tcPr>
          <w:p w:rsidR="00802337" w:rsidRPr="002B4860" w:rsidRDefault="00802337" w:rsidP="00794D6B">
            <w:pPr>
              <w:keepNext/>
              <w:jc w:val="both"/>
              <w:outlineLvl w:val="6"/>
              <w:rPr>
                <w:rFonts w:ascii="Verdana" w:hAnsi="Verdana" w:cs="Verdana"/>
                <w:b/>
                <w:bCs/>
                <w:sz w:val="20"/>
                <w:szCs w:val="20"/>
                <w:lang w:eastAsia="tr-TR"/>
              </w:rPr>
            </w:pPr>
            <w:r w:rsidRPr="002B4860">
              <w:rPr>
                <w:rFonts w:ascii="Verdana" w:hAnsi="Verdana" w:cs="Verdana"/>
                <w:b/>
                <w:bCs/>
                <w:sz w:val="20"/>
                <w:szCs w:val="20"/>
                <w:lang w:eastAsia="tr-TR"/>
              </w:rPr>
              <w:t>İLÇESİ</w:t>
            </w:r>
          </w:p>
        </w:tc>
        <w:tc>
          <w:tcPr>
            <w:tcW w:w="4819" w:type="dxa"/>
            <w:tcBorders>
              <w:top w:val="single" w:sz="8" w:space="0" w:color="auto"/>
            </w:tcBorders>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Verdana"/>
                <w:sz w:val="20"/>
                <w:szCs w:val="20"/>
                <w:lang w:eastAsia="tr-TR"/>
              </w:rPr>
              <w:t>SÖKE</w:t>
            </w:r>
            <w:r w:rsidR="006D1810">
              <w:rPr>
                <w:rFonts w:ascii="Verdana" w:hAnsi="Verdana" w:cs="Verdana"/>
                <w:sz w:val="20"/>
                <w:szCs w:val="20"/>
                <w:lang w:eastAsia="tr-TR"/>
              </w:rPr>
              <w:t>-KUŞADASI</w:t>
            </w:r>
          </w:p>
        </w:tc>
      </w:tr>
      <w:tr w:rsidR="00802337" w:rsidRPr="00647778" w:rsidTr="00263BDB">
        <w:trPr>
          <w:cantSplit/>
          <w:trHeight w:val="170"/>
        </w:trPr>
        <w:tc>
          <w:tcPr>
            <w:tcW w:w="2552"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YARIŞMA ADI</w:t>
            </w:r>
          </w:p>
        </w:tc>
        <w:tc>
          <w:tcPr>
            <w:tcW w:w="8222" w:type="dxa"/>
            <w:gridSpan w:val="3"/>
            <w:vAlign w:val="center"/>
          </w:tcPr>
          <w:p w:rsidR="001627F9" w:rsidRDefault="006D1810" w:rsidP="001627F9">
            <w:pPr>
              <w:snapToGrid w:val="0"/>
              <w:ind w:right="-428"/>
              <w:rPr>
                <w:rFonts w:ascii="Verdana" w:hAnsi="Verdana" w:cs="Arial"/>
                <w:b/>
                <w:sz w:val="16"/>
                <w:szCs w:val="16"/>
                <w:lang w:eastAsia="tr-TR"/>
              </w:rPr>
            </w:pPr>
            <w:r w:rsidRPr="001627F9">
              <w:rPr>
                <w:rFonts w:ascii="Verdana" w:hAnsi="Verdana" w:cs="Arial"/>
                <w:b/>
                <w:sz w:val="16"/>
                <w:szCs w:val="16"/>
                <w:lang w:eastAsia="tr-TR"/>
              </w:rPr>
              <w:t>2019</w:t>
            </w:r>
            <w:r w:rsidR="00802337" w:rsidRPr="001627F9">
              <w:rPr>
                <w:rFonts w:ascii="Verdana" w:hAnsi="Verdana" w:cs="Arial"/>
                <w:b/>
                <w:sz w:val="16"/>
                <w:szCs w:val="16"/>
                <w:lang w:eastAsia="tr-TR"/>
              </w:rPr>
              <w:t xml:space="preserve"> YILI SÖKE</w:t>
            </w:r>
            <w:r w:rsidRPr="001627F9">
              <w:rPr>
                <w:rFonts w:ascii="Verdana" w:hAnsi="Verdana" w:cs="Arial"/>
                <w:b/>
                <w:sz w:val="16"/>
                <w:szCs w:val="16"/>
                <w:lang w:eastAsia="tr-TR"/>
              </w:rPr>
              <w:t xml:space="preserve">-KUŞADASI KAYMAKAMLIKLARI </w:t>
            </w:r>
            <w:r w:rsidR="00263BDB" w:rsidRPr="001627F9">
              <w:rPr>
                <w:rFonts w:ascii="Verdana" w:hAnsi="Verdana" w:cs="Arial"/>
                <w:b/>
                <w:sz w:val="16"/>
                <w:szCs w:val="16"/>
                <w:lang w:eastAsia="tr-TR"/>
              </w:rPr>
              <w:t>GENÇLİK</w:t>
            </w:r>
            <w:r w:rsidR="00802337" w:rsidRPr="001627F9">
              <w:rPr>
                <w:rFonts w:ascii="Verdana" w:hAnsi="Verdana" w:cs="Arial"/>
                <w:b/>
                <w:sz w:val="16"/>
                <w:szCs w:val="16"/>
                <w:lang w:eastAsia="tr-TR"/>
              </w:rPr>
              <w:t xml:space="preserve"> HAFTASI</w:t>
            </w:r>
            <w:r w:rsidR="00DB3679" w:rsidRPr="001627F9">
              <w:rPr>
                <w:rFonts w:ascii="Verdana" w:hAnsi="Verdana" w:cs="Arial"/>
                <w:b/>
                <w:sz w:val="16"/>
                <w:szCs w:val="16"/>
                <w:lang w:eastAsia="tr-TR"/>
              </w:rPr>
              <w:t xml:space="preserve"> </w:t>
            </w:r>
          </w:p>
          <w:p w:rsidR="00802337" w:rsidRPr="001627F9" w:rsidRDefault="00DB3679" w:rsidP="001627F9">
            <w:pPr>
              <w:snapToGrid w:val="0"/>
              <w:ind w:right="-428"/>
              <w:rPr>
                <w:rFonts w:ascii="Verdana" w:hAnsi="Verdana" w:cs="Verdana"/>
                <w:sz w:val="16"/>
                <w:szCs w:val="16"/>
                <w:lang w:eastAsia="tr-TR"/>
              </w:rPr>
            </w:pPr>
            <w:r w:rsidRPr="001627F9">
              <w:rPr>
                <w:rFonts w:ascii="Verdana" w:hAnsi="Verdana" w:cs="Arial"/>
                <w:b/>
                <w:sz w:val="16"/>
                <w:szCs w:val="16"/>
                <w:lang w:eastAsia="tr-TR"/>
              </w:rPr>
              <w:t>LİSE</w:t>
            </w:r>
            <w:r w:rsidR="001627F9" w:rsidRPr="001627F9">
              <w:rPr>
                <w:rFonts w:ascii="Verdana" w:hAnsi="Verdana" w:cs="Arial"/>
                <w:b/>
                <w:sz w:val="16"/>
                <w:szCs w:val="16"/>
                <w:lang w:eastAsia="tr-TR"/>
              </w:rPr>
              <w:t>LER O</w:t>
            </w:r>
            <w:r w:rsidRPr="001627F9">
              <w:rPr>
                <w:rFonts w:ascii="Verdana" w:hAnsi="Verdana" w:cs="Arial"/>
                <w:b/>
                <w:sz w:val="16"/>
                <w:szCs w:val="16"/>
                <w:lang w:eastAsia="tr-TR"/>
              </w:rPr>
              <w:t>KUL</w:t>
            </w:r>
            <w:r w:rsidR="002B4860" w:rsidRPr="001627F9">
              <w:rPr>
                <w:rFonts w:ascii="Verdana" w:hAnsi="Verdana" w:cs="Arial"/>
                <w:b/>
                <w:sz w:val="16"/>
                <w:szCs w:val="16"/>
                <w:lang w:eastAsia="tr-TR"/>
              </w:rPr>
              <w:t xml:space="preserve"> </w:t>
            </w:r>
            <w:r w:rsidR="006D1810" w:rsidRPr="001627F9">
              <w:rPr>
                <w:rFonts w:ascii="Verdana" w:hAnsi="Verdana" w:cs="Arial"/>
                <w:b/>
                <w:sz w:val="16"/>
                <w:szCs w:val="16"/>
                <w:lang w:eastAsia="tr-TR"/>
              </w:rPr>
              <w:t>TAKIM SATRANÇ</w:t>
            </w:r>
            <w:r w:rsidR="00802337" w:rsidRPr="001627F9">
              <w:rPr>
                <w:rFonts w:ascii="Verdana" w:hAnsi="Verdana" w:cs="Arial"/>
                <w:b/>
                <w:sz w:val="16"/>
                <w:szCs w:val="16"/>
                <w:lang w:eastAsia="tr-TR"/>
              </w:rPr>
              <w:t xml:space="preserve"> TURNUVASI</w:t>
            </w:r>
          </w:p>
        </w:tc>
      </w:tr>
      <w:tr w:rsidR="00802337" w:rsidRPr="00647778" w:rsidTr="00263BDB">
        <w:trPr>
          <w:cantSplit/>
          <w:trHeight w:val="170"/>
        </w:trPr>
        <w:tc>
          <w:tcPr>
            <w:tcW w:w="2552"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BAŞLAMA-BİTİŞ TARİHİ</w:t>
            </w:r>
          </w:p>
        </w:tc>
        <w:tc>
          <w:tcPr>
            <w:tcW w:w="2410" w:type="dxa"/>
            <w:vAlign w:val="center"/>
          </w:tcPr>
          <w:p w:rsidR="006D1810" w:rsidRDefault="00263BDB" w:rsidP="00794D6B">
            <w:pPr>
              <w:rPr>
                <w:rFonts w:ascii="Verdana" w:hAnsi="Verdana" w:cs="Verdana"/>
                <w:sz w:val="20"/>
                <w:szCs w:val="20"/>
                <w:lang w:eastAsia="tr-TR"/>
              </w:rPr>
            </w:pPr>
            <w:r>
              <w:rPr>
                <w:rFonts w:ascii="Verdana" w:hAnsi="Verdana" w:cs="Verdana"/>
                <w:sz w:val="20"/>
                <w:szCs w:val="20"/>
                <w:lang w:eastAsia="tr-TR"/>
              </w:rPr>
              <w:t>16 MAYIS</w:t>
            </w:r>
            <w:r w:rsidR="006D1810">
              <w:rPr>
                <w:rFonts w:ascii="Verdana" w:hAnsi="Verdana" w:cs="Verdana"/>
                <w:sz w:val="20"/>
                <w:szCs w:val="20"/>
                <w:lang w:eastAsia="tr-TR"/>
              </w:rPr>
              <w:t xml:space="preserve"> 2019</w:t>
            </w:r>
          </w:p>
          <w:p w:rsidR="00802337" w:rsidRPr="00B30E25" w:rsidRDefault="00263BDB" w:rsidP="00263BDB">
            <w:pPr>
              <w:rPr>
                <w:rFonts w:ascii="Verdana" w:hAnsi="Verdana" w:cs="Verdana"/>
                <w:sz w:val="20"/>
                <w:szCs w:val="20"/>
                <w:lang w:eastAsia="tr-TR"/>
              </w:rPr>
            </w:pPr>
            <w:r>
              <w:rPr>
                <w:rFonts w:ascii="Verdana" w:hAnsi="Verdana" w:cs="Verdana"/>
                <w:sz w:val="20"/>
                <w:szCs w:val="20"/>
                <w:lang w:eastAsia="tr-TR"/>
              </w:rPr>
              <w:t>17 MAYIS</w:t>
            </w:r>
            <w:r w:rsidR="006D1810">
              <w:rPr>
                <w:rFonts w:ascii="Verdana" w:hAnsi="Verdana" w:cs="Verdana"/>
                <w:sz w:val="20"/>
                <w:szCs w:val="20"/>
                <w:lang w:eastAsia="tr-TR"/>
              </w:rPr>
              <w:t xml:space="preserve"> 2019</w:t>
            </w:r>
            <w:r w:rsidR="00802337" w:rsidRPr="00B30E25">
              <w:rPr>
                <w:rFonts w:ascii="Verdana" w:hAnsi="Verdana" w:cs="Verdana"/>
                <w:sz w:val="20"/>
                <w:szCs w:val="20"/>
                <w:lang w:eastAsia="tr-TR"/>
              </w:rPr>
              <w:t xml:space="preserve"> </w:t>
            </w:r>
          </w:p>
        </w:tc>
        <w:tc>
          <w:tcPr>
            <w:tcW w:w="993" w:type="dxa"/>
            <w:shd w:val="clear" w:color="auto" w:fill="DEEAF6"/>
            <w:vAlign w:val="center"/>
          </w:tcPr>
          <w:p w:rsidR="00802337" w:rsidRPr="002B4860" w:rsidRDefault="00802337" w:rsidP="00794D6B">
            <w:pPr>
              <w:keepNext/>
              <w:jc w:val="both"/>
              <w:outlineLvl w:val="6"/>
              <w:rPr>
                <w:rFonts w:ascii="Verdana" w:hAnsi="Verdana" w:cs="Verdana"/>
                <w:b/>
                <w:bCs/>
                <w:sz w:val="20"/>
                <w:szCs w:val="20"/>
                <w:lang w:eastAsia="tr-TR"/>
              </w:rPr>
            </w:pPr>
            <w:r w:rsidRPr="002B4860">
              <w:rPr>
                <w:rFonts w:ascii="Verdana" w:hAnsi="Verdana" w:cs="Verdana"/>
                <w:b/>
                <w:bCs/>
                <w:sz w:val="20"/>
                <w:szCs w:val="20"/>
                <w:lang w:eastAsia="tr-TR"/>
              </w:rPr>
              <w:t>YERİ</w:t>
            </w:r>
          </w:p>
        </w:tc>
        <w:tc>
          <w:tcPr>
            <w:tcW w:w="4819" w:type="dxa"/>
            <w:textDirection w:val="lrTbV"/>
            <w:vAlign w:val="center"/>
          </w:tcPr>
          <w:p w:rsidR="00802337" w:rsidRPr="00B30E25" w:rsidRDefault="00F21F3A" w:rsidP="00794D6B">
            <w:pPr>
              <w:rPr>
                <w:rFonts w:ascii="Verdana" w:hAnsi="Verdana" w:cs="Verdana"/>
                <w:sz w:val="20"/>
                <w:szCs w:val="20"/>
                <w:lang w:eastAsia="tr-TR"/>
              </w:rPr>
            </w:pPr>
            <w:r>
              <w:rPr>
                <w:rFonts w:ascii="Verdana" w:hAnsi="Verdana" w:cs="Verdana"/>
                <w:sz w:val="20"/>
                <w:szCs w:val="20"/>
                <w:lang w:eastAsia="tr-TR"/>
              </w:rPr>
              <w:t xml:space="preserve">SÖKE </w:t>
            </w:r>
            <w:r w:rsidR="00802337" w:rsidRPr="00B30E25">
              <w:rPr>
                <w:rFonts w:ascii="Verdana" w:hAnsi="Verdana" w:cs="Verdana"/>
                <w:sz w:val="20"/>
                <w:szCs w:val="20"/>
                <w:lang w:eastAsia="tr-TR"/>
              </w:rPr>
              <w:t>NOVADA AVM</w:t>
            </w:r>
          </w:p>
        </w:tc>
      </w:tr>
      <w:tr w:rsidR="00802337" w:rsidRPr="00647778" w:rsidTr="00263BDB">
        <w:trPr>
          <w:cantSplit/>
          <w:trHeight w:val="170"/>
        </w:trPr>
        <w:tc>
          <w:tcPr>
            <w:tcW w:w="2552"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SON BAŞVURU TARİHİ</w:t>
            </w:r>
          </w:p>
        </w:tc>
        <w:tc>
          <w:tcPr>
            <w:tcW w:w="2410" w:type="dxa"/>
            <w:vAlign w:val="center"/>
          </w:tcPr>
          <w:p w:rsidR="00802337" w:rsidRPr="00B30E25" w:rsidRDefault="00263BDB" w:rsidP="00794D6B">
            <w:pPr>
              <w:jc w:val="center"/>
              <w:rPr>
                <w:rFonts w:ascii="Verdana" w:hAnsi="Verdana" w:cs="Verdana"/>
                <w:sz w:val="20"/>
                <w:szCs w:val="20"/>
                <w:lang w:eastAsia="tr-TR"/>
              </w:rPr>
            </w:pPr>
            <w:r>
              <w:rPr>
                <w:rFonts w:ascii="Verdana" w:hAnsi="Verdana" w:cs="Verdana"/>
                <w:sz w:val="20"/>
                <w:szCs w:val="20"/>
                <w:lang w:eastAsia="tr-TR"/>
              </w:rPr>
              <w:t>13 MAYIS</w:t>
            </w:r>
            <w:r w:rsidR="006D1810">
              <w:rPr>
                <w:rFonts w:ascii="Verdana" w:hAnsi="Verdana" w:cs="Verdana"/>
                <w:sz w:val="20"/>
                <w:szCs w:val="20"/>
                <w:lang w:eastAsia="tr-TR"/>
              </w:rPr>
              <w:t xml:space="preserve"> 2019</w:t>
            </w:r>
            <w:r w:rsidR="00802337" w:rsidRPr="00B30E25">
              <w:rPr>
                <w:rFonts w:ascii="Verdana" w:hAnsi="Verdana" w:cs="Verdana"/>
                <w:sz w:val="20"/>
                <w:szCs w:val="20"/>
                <w:lang w:eastAsia="tr-TR"/>
              </w:rPr>
              <w:t xml:space="preserve"> 16.00 </w:t>
            </w:r>
          </w:p>
        </w:tc>
        <w:tc>
          <w:tcPr>
            <w:tcW w:w="993" w:type="dxa"/>
            <w:shd w:val="clear" w:color="auto" w:fill="DEEAF6"/>
            <w:vAlign w:val="center"/>
          </w:tcPr>
          <w:p w:rsidR="00802337" w:rsidRPr="002B4860" w:rsidRDefault="00802337" w:rsidP="00794D6B">
            <w:pPr>
              <w:jc w:val="both"/>
              <w:rPr>
                <w:rFonts w:ascii="Verdana" w:hAnsi="Verdana" w:cs="Verdana"/>
                <w:b/>
                <w:bCs/>
                <w:sz w:val="20"/>
                <w:szCs w:val="20"/>
                <w:lang w:eastAsia="tr-TR"/>
              </w:rPr>
            </w:pPr>
            <w:r w:rsidRPr="002B4860">
              <w:rPr>
                <w:rFonts w:ascii="Verdana" w:hAnsi="Verdana" w:cs="Verdana"/>
                <w:b/>
                <w:bCs/>
                <w:sz w:val="20"/>
                <w:szCs w:val="20"/>
                <w:lang w:eastAsia="tr-TR"/>
              </w:rPr>
              <w:t>SİSTEM</w:t>
            </w:r>
          </w:p>
        </w:tc>
        <w:tc>
          <w:tcPr>
            <w:tcW w:w="4819" w:type="dxa"/>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Arial"/>
                <w:sz w:val="20"/>
                <w:szCs w:val="20"/>
                <w:lang w:eastAsia="tr-TR"/>
              </w:rPr>
              <w:t>İSVİÇRE SİSTEMİ /  TUR</w:t>
            </w:r>
          </w:p>
        </w:tc>
      </w:tr>
      <w:tr w:rsidR="00802337" w:rsidRPr="00647778" w:rsidTr="00263BDB">
        <w:trPr>
          <w:cantSplit/>
          <w:trHeight w:val="449"/>
        </w:trPr>
        <w:tc>
          <w:tcPr>
            <w:tcW w:w="2552" w:type="dxa"/>
            <w:shd w:val="clear" w:color="auto" w:fill="DEEAF6"/>
            <w:vAlign w:val="center"/>
          </w:tcPr>
          <w:p w:rsidR="00802337" w:rsidRPr="00F65632"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 xml:space="preserve">DÜŞÜNME SÜRESİ </w:t>
            </w:r>
          </w:p>
        </w:tc>
        <w:tc>
          <w:tcPr>
            <w:tcW w:w="8222" w:type="dxa"/>
            <w:gridSpan w:val="3"/>
            <w:vAlign w:val="center"/>
          </w:tcPr>
          <w:p w:rsidR="00802337" w:rsidRPr="00B30E25" w:rsidRDefault="006D1810" w:rsidP="00794D6B">
            <w:pPr>
              <w:jc w:val="both"/>
              <w:rPr>
                <w:rFonts w:ascii="Verdana" w:hAnsi="Verdana" w:cs="Verdana"/>
                <w:sz w:val="20"/>
                <w:szCs w:val="20"/>
                <w:lang w:eastAsia="tr-TR"/>
              </w:rPr>
            </w:pPr>
            <w:r>
              <w:rPr>
                <w:rFonts w:ascii="Verdana" w:hAnsi="Verdana" w:cs="Verdana"/>
                <w:sz w:val="20"/>
                <w:szCs w:val="20"/>
                <w:lang w:eastAsia="tr-TR"/>
              </w:rPr>
              <w:t>4</w:t>
            </w:r>
            <w:r w:rsidR="00802337" w:rsidRPr="00B30E25">
              <w:rPr>
                <w:rFonts w:ascii="Verdana" w:hAnsi="Verdana" w:cs="Verdana"/>
                <w:sz w:val="20"/>
                <w:szCs w:val="20"/>
                <w:lang w:eastAsia="tr-TR"/>
              </w:rPr>
              <w:t>5+30’ EKLEMELİ TEMPO</w:t>
            </w:r>
          </w:p>
        </w:tc>
      </w:tr>
      <w:tr w:rsidR="00802337" w:rsidRPr="00647778" w:rsidTr="00263BDB">
        <w:trPr>
          <w:cantSplit/>
          <w:trHeight w:val="170"/>
        </w:trPr>
        <w:tc>
          <w:tcPr>
            <w:tcW w:w="2552"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ORGANİZASYON</w:t>
            </w:r>
          </w:p>
        </w:tc>
        <w:tc>
          <w:tcPr>
            <w:tcW w:w="8222" w:type="dxa"/>
            <w:gridSpan w:val="3"/>
            <w:vAlign w:val="center"/>
          </w:tcPr>
          <w:p w:rsidR="00802337" w:rsidRPr="00B30E25" w:rsidRDefault="00802337" w:rsidP="00263BDB">
            <w:pPr>
              <w:snapToGrid w:val="0"/>
              <w:ind w:left="85" w:right="227"/>
              <w:jc w:val="both"/>
              <w:rPr>
                <w:rFonts w:ascii="Verdana" w:hAnsi="Verdana" w:cs="Verdana"/>
                <w:color w:val="000000"/>
                <w:sz w:val="20"/>
                <w:szCs w:val="20"/>
                <w:lang w:eastAsia="tr-TR"/>
              </w:rPr>
            </w:pPr>
            <w:r w:rsidRPr="00B30E25">
              <w:rPr>
                <w:rFonts w:ascii="Verdana" w:hAnsi="Verdana" w:cs="Arial"/>
                <w:sz w:val="20"/>
                <w:szCs w:val="20"/>
              </w:rPr>
              <w:t>Söke Kaymakamlığı,</w:t>
            </w:r>
            <w:r w:rsidR="006D1810">
              <w:rPr>
                <w:rFonts w:ascii="Verdana" w:hAnsi="Verdana" w:cs="Arial"/>
                <w:sz w:val="20"/>
                <w:szCs w:val="20"/>
              </w:rPr>
              <w:t xml:space="preserve"> Kuşadası Kaymakamlığı,</w:t>
            </w:r>
            <w:r w:rsidRPr="00B30E25">
              <w:rPr>
                <w:rFonts w:ascii="Verdana" w:hAnsi="Verdana" w:cs="Arial"/>
                <w:sz w:val="20"/>
                <w:szCs w:val="20"/>
              </w:rPr>
              <w:t xml:space="preserve"> </w:t>
            </w:r>
            <w:r w:rsidR="00263BDB">
              <w:rPr>
                <w:rFonts w:ascii="Verdana" w:hAnsi="Verdana" w:cs="Arial"/>
                <w:sz w:val="20"/>
                <w:szCs w:val="20"/>
              </w:rPr>
              <w:t xml:space="preserve">Aydın Gençlik Hizmetleri </w:t>
            </w:r>
            <w:proofErr w:type="gramStart"/>
            <w:r w:rsidR="00263BDB">
              <w:rPr>
                <w:rFonts w:ascii="Verdana" w:hAnsi="Verdana" w:cs="Arial"/>
                <w:sz w:val="20"/>
                <w:szCs w:val="20"/>
              </w:rPr>
              <w:t>İl       Müdürlüğü</w:t>
            </w:r>
            <w:proofErr w:type="gramEnd"/>
            <w:r w:rsidR="00263BDB">
              <w:rPr>
                <w:rFonts w:ascii="Verdana" w:hAnsi="Verdana" w:cs="Arial"/>
                <w:sz w:val="20"/>
                <w:szCs w:val="20"/>
              </w:rPr>
              <w:t xml:space="preserve">, </w:t>
            </w:r>
            <w:r w:rsidRPr="00B30E25">
              <w:rPr>
                <w:rFonts w:ascii="Verdana" w:hAnsi="Verdana" w:cs="Arial"/>
                <w:sz w:val="20"/>
                <w:szCs w:val="20"/>
              </w:rPr>
              <w:t>Söke İlçe Milli Eğitim Müdürlüğü,</w:t>
            </w:r>
            <w:r w:rsidR="00263BDB">
              <w:rPr>
                <w:rFonts w:ascii="Verdana" w:hAnsi="Verdana" w:cs="Arial"/>
                <w:sz w:val="20"/>
                <w:szCs w:val="20"/>
              </w:rPr>
              <w:t xml:space="preserve"> </w:t>
            </w:r>
            <w:r w:rsidR="006D1810">
              <w:rPr>
                <w:rFonts w:ascii="Verdana" w:hAnsi="Verdana" w:cs="Arial"/>
                <w:sz w:val="20"/>
                <w:szCs w:val="20"/>
              </w:rPr>
              <w:t>Kuşadası İlçe Milli Eğitim Müdürlüğü,</w:t>
            </w:r>
            <w:r w:rsidRPr="00B30E25">
              <w:rPr>
                <w:rFonts w:ascii="Verdana" w:hAnsi="Verdana" w:cs="Arial"/>
                <w:sz w:val="20"/>
                <w:szCs w:val="20"/>
              </w:rPr>
              <w:t xml:space="preserve"> Aydın Satranç İl Temsilciliği</w:t>
            </w:r>
            <w:r w:rsidR="00263BDB">
              <w:rPr>
                <w:rFonts w:ascii="Verdana" w:hAnsi="Verdana" w:cs="Arial"/>
                <w:sz w:val="20"/>
                <w:szCs w:val="20"/>
              </w:rPr>
              <w:t xml:space="preserve">, </w:t>
            </w:r>
            <w:r w:rsidRPr="00B30E25">
              <w:rPr>
                <w:rFonts w:ascii="Verdana" w:hAnsi="Verdana" w:cs="Arial"/>
                <w:sz w:val="20"/>
                <w:szCs w:val="20"/>
              </w:rPr>
              <w:t>Söke Satranç İlçe Temsilciliği,</w:t>
            </w:r>
            <w:r w:rsidR="006D1810">
              <w:rPr>
                <w:rFonts w:ascii="Verdana" w:hAnsi="Verdana" w:cs="Arial"/>
                <w:sz w:val="20"/>
                <w:szCs w:val="20"/>
              </w:rPr>
              <w:t xml:space="preserve"> Kuşadası</w:t>
            </w:r>
            <w:r w:rsidR="00263BDB">
              <w:rPr>
                <w:rFonts w:ascii="Verdana" w:hAnsi="Verdana" w:cs="Arial"/>
                <w:sz w:val="20"/>
                <w:szCs w:val="20"/>
              </w:rPr>
              <w:t xml:space="preserve"> Satranç </w:t>
            </w:r>
            <w:r w:rsidR="006D1810">
              <w:rPr>
                <w:rFonts w:ascii="Verdana" w:hAnsi="Verdana" w:cs="Arial"/>
                <w:sz w:val="20"/>
                <w:szCs w:val="20"/>
              </w:rPr>
              <w:t xml:space="preserve"> İlçe Temsilciliği</w:t>
            </w:r>
            <w:r w:rsidR="00263BDB">
              <w:rPr>
                <w:rFonts w:ascii="Verdana" w:hAnsi="Verdana" w:cs="Arial"/>
                <w:sz w:val="20"/>
                <w:szCs w:val="20"/>
              </w:rPr>
              <w:t>, Söke Gençlik Hizmetleri İlçe Müdürlüğü, Kuşadası Gençlik hizmetleri İlçe Müdürlüğü</w:t>
            </w:r>
          </w:p>
        </w:tc>
      </w:tr>
    </w:tbl>
    <w:p w:rsidR="00802337" w:rsidRPr="00F55936" w:rsidRDefault="00802337" w:rsidP="00802337">
      <w:pPr>
        <w:jc w:val="both"/>
        <w:rPr>
          <w:rFonts w:ascii="Verdana" w:hAnsi="Verdana" w:cs="Tahoma"/>
          <w:sz w:val="20"/>
          <w:szCs w:val="20"/>
        </w:rPr>
      </w:pPr>
      <w:r w:rsidRPr="00F55936">
        <w:rPr>
          <w:rFonts w:ascii="Verdana" w:hAnsi="Verdana" w:cs="Tahoma"/>
          <w:sz w:val="20"/>
          <w:szCs w:val="20"/>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F55936" w:rsidTr="00794D6B">
        <w:trPr>
          <w:trHeight w:val="18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F55936" w:rsidRDefault="00802337" w:rsidP="00794D6B">
            <w:pPr>
              <w:ind w:left="78"/>
              <w:jc w:val="both"/>
              <w:rPr>
                <w:rFonts w:ascii="Verdana" w:hAnsi="Verdana"/>
                <w:b/>
                <w:sz w:val="20"/>
                <w:szCs w:val="20"/>
              </w:rPr>
            </w:pPr>
            <w:r w:rsidRPr="00F55936">
              <w:rPr>
                <w:rFonts w:ascii="Verdana" w:hAnsi="Verdana"/>
                <w:b/>
                <w:sz w:val="20"/>
                <w:szCs w:val="20"/>
              </w:rPr>
              <w:t>1. GENEL HÜKÜMLER</w:t>
            </w:r>
          </w:p>
        </w:tc>
      </w:tr>
    </w:tbl>
    <w:p w:rsidR="00802337" w:rsidRDefault="00802337" w:rsidP="00802337">
      <w:pPr>
        <w:pStyle w:val="GvdeMetni"/>
        <w:tabs>
          <w:tab w:val="left" w:pos="360"/>
        </w:tabs>
        <w:ind w:left="720" w:hanging="720"/>
        <w:jc w:val="both"/>
        <w:rPr>
          <w:sz w:val="20"/>
        </w:rPr>
      </w:pPr>
      <w:r w:rsidRPr="00F55936">
        <w:rPr>
          <w:rFonts w:cs="Tahoma"/>
          <w:sz w:val="20"/>
        </w:rPr>
        <w:tab/>
      </w:r>
      <w:r>
        <w:rPr>
          <w:sz w:val="20"/>
        </w:rPr>
        <w:t xml:space="preserve">    </w:t>
      </w:r>
    </w:p>
    <w:p w:rsidR="00802337" w:rsidRPr="0070645F" w:rsidRDefault="00802337" w:rsidP="00802337">
      <w:pPr>
        <w:pStyle w:val="GvdeMetni"/>
        <w:numPr>
          <w:ilvl w:val="1"/>
          <w:numId w:val="31"/>
        </w:numPr>
        <w:tabs>
          <w:tab w:val="left" w:pos="360"/>
        </w:tabs>
        <w:jc w:val="both"/>
        <w:rPr>
          <w:rFonts w:cs="Tahoma"/>
          <w:sz w:val="20"/>
        </w:rPr>
      </w:pPr>
      <w:r>
        <w:rPr>
          <w:rFonts w:cs="Tahoma"/>
          <w:sz w:val="20"/>
        </w:rPr>
        <w:t xml:space="preserve">   </w:t>
      </w:r>
      <w:r w:rsidRPr="0070645F">
        <w:rPr>
          <w:sz w:val="20"/>
        </w:rPr>
        <w:t xml:space="preserve">TSF satranç yarışmaları talimatları, </w:t>
      </w:r>
      <w:proofErr w:type="gramStart"/>
      <w:r w:rsidRPr="0070645F">
        <w:rPr>
          <w:sz w:val="20"/>
        </w:rPr>
        <w:t>prosedürleri</w:t>
      </w:r>
      <w:proofErr w:type="gramEnd"/>
      <w:r w:rsidRPr="0070645F">
        <w:rPr>
          <w:sz w:val="20"/>
        </w:rPr>
        <w:t xml:space="preserve"> ve uygulama yönergeleri ile FIDE</w:t>
      </w:r>
      <w:r w:rsidRPr="0070645F">
        <w:rPr>
          <w:spacing w:val="11"/>
          <w:sz w:val="20"/>
        </w:rPr>
        <w:t xml:space="preserve"> </w:t>
      </w:r>
      <w:r w:rsidRPr="0070645F">
        <w:rPr>
          <w:sz w:val="20"/>
        </w:rPr>
        <w:t>Satranç</w:t>
      </w:r>
      <w:r w:rsidRPr="0070645F">
        <w:rPr>
          <w:w w:val="99"/>
          <w:sz w:val="20"/>
        </w:rPr>
        <w:t xml:space="preserve"> </w:t>
      </w:r>
      <w:r w:rsidRPr="0070645F">
        <w:rPr>
          <w:sz w:val="20"/>
        </w:rPr>
        <w:t>Kuralları</w:t>
      </w:r>
      <w:r w:rsidRPr="0070645F">
        <w:rPr>
          <w:spacing w:val="-5"/>
          <w:sz w:val="20"/>
        </w:rPr>
        <w:t xml:space="preserve"> </w:t>
      </w:r>
      <w:r w:rsidR="00497BB3">
        <w:rPr>
          <w:sz w:val="20"/>
        </w:rPr>
        <w:t>geçerlidir</w:t>
      </w:r>
      <w:r w:rsidR="002B4860">
        <w:rPr>
          <w:rFonts w:cs="Tahoma"/>
          <w:sz w:val="20"/>
        </w:rPr>
        <w:t>.</w:t>
      </w:r>
    </w:p>
    <w:p w:rsidR="00802337" w:rsidRPr="0070645F" w:rsidRDefault="00802337" w:rsidP="00802337">
      <w:pPr>
        <w:pStyle w:val="GvdeMetni"/>
        <w:tabs>
          <w:tab w:val="left" w:pos="360"/>
        </w:tabs>
        <w:ind w:left="720" w:hanging="720"/>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01"/>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2.  KATILIM ve BAŞVURU</w:t>
            </w:r>
          </w:p>
        </w:tc>
      </w:tr>
    </w:tbl>
    <w:p w:rsidR="00802337" w:rsidRPr="0070645F" w:rsidRDefault="00802337" w:rsidP="00802337">
      <w:pPr>
        <w:pStyle w:val="GvdeMetni"/>
        <w:tabs>
          <w:tab w:val="left" w:pos="720"/>
        </w:tabs>
        <w:jc w:val="both"/>
        <w:rPr>
          <w:rFonts w:cs="Tahoma"/>
          <w:b/>
          <w:sz w:val="20"/>
        </w:rPr>
      </w:pPr>
      <w:r w:rsidRPr="0070645F">
        <w:rPr>
          <w:rFonts w:cs="Arial"/>
          <w:sz w:val="20"/>
        </w:rPr>
        <w:tab/>
      </w:r>
    </w:p>
    <w:p w:rsidR="00802337" w:rsidRPr="0070645F" w:rsidRDefault="00802337" w:rsidP="00802337">
      <w:pPr>
        <w:pStyle w:val="ListeParagraf"/>
        <w:numPr>
          <w:ilvl w:val="0"/>
          <w:numId w:val="21"/>
        </w:numPr>
        <w:spacing w:after="0" w:line="240" w:lineRule="auto"/>
        <w:contextualSpacing w:val="0"/>
        <w:jc w:val="both"/>
        <w:rPr>
          <w:rFonts w:ascii="Verdana" w:eastAsia="Times New Roman" w:hAnsi="Verdana" w:cs="Arial"/>
          <w:vanish/>
          <w:sz w:val="20"/>
          <w:szCs w:val="20"/>
          <w:lang w:eastAsia="ar-SA"/>
        </w:rPr>
      </w:pPr>
    </w:p>
    <w:p w:rsidR="00802337" w:rsidRPr="0070645F" w:rsidRDefault="00802337" w:rsidP="00802337">
      <w:pPr>
        <w:pStyle w:val="ListeParagraf"/>
        <w:numPr>
          <w:ilvl w:val="0"/>
          <w:numId w:val="21"/>
        </w:numPr>
        <w:spacing w:after="0" w:line="240" w:lineRule="auto"/>
        <w:contextualSpacing w:val="0"/>
        <w:jc w:val="both"/>
        <w:rPr>
          <w:rFonts w:ascii="Verdana" w:eastAsia="Times New Roman" w:hAnsi="Verdana" w:cs="Arial"/>
          <w:vanish/>
          <w:sz w:val="20"/>
          <w:szCs w:val="20"/>
          <w:lang w:eastAsia="ar-SA"/>
        </w:rPr>
      </w:pPr>
    </w:p>
    <w:p w:rsidR="00802337" w:rsidRPr="0070645F" w:rsidRDefault="00802337" w:rsidP="00802337">
      <w:pPr>
        <w:numPr>
          <w:ilvl w:val="1"/>
          <w:numId w:val="21"/>
        </w:numPr>
        <w:suppressAutoHyphens w:val="0"/>
        <w:jc w:val="both"/>
        <w:rPr>
          <w:rFonts w:ascii="Verdana" w:hAnsi="Verdana" w:cs="Arial"/>
          <w:sz w:val="20"/>
          <w:szCs w:val="20"/>
        </w:rPr>
      </w:pPr>
      <w:r>
        <w:rPr>
          <w:rFonts w:ascii="Verdana" w:hAnsi="Verdana" w:cs="Arial"/>
          <w:sz w:val="20"/>
          <w:szCs w:val="20"/>
        </w:rPr>
        <w:t>Turnuva</w:t>
      </w:r>
      <w:r w:rsidRPr="0070645F">
        <w:rPr>
          <w:rFonts w:ascii="Verdana" w:hAnsi="Verdana" w:cs="Arial"/>
          <w:sz w:val="20"/>
          <w:szCs w:val="20"/>
        </w:rPr>
        <w:t>ya</w:t>
      </w:r>
      <w:r w:rsidR="006D1810">
        <w:rPr>
          <w:rFonts w:ascii="Verdana" w:hAnsi="Verdana" w:cs="Arial"/>
          <w:sz w:val="20"/>
          <w:szCs w:val="20"/>
        </w:rPr>
        <w:t xml:space="preserve"> TSF Lisansına sahip 2018-2019</w:t>
      </w:r>
      <w:r w:rsidRPr="0070645F">
        <w:rPr>
          <w:rFonts w:ascii="Verdana" w:hAnsi="Verdana" w:cs="Arial"/>
          <w:sz w:val="20"/>
          <w:szCs w:val="20"/>
        </w:rPr>
        <w:t xml:space="preserve"> yılı vizesi yapılmış, </w:t>
      </w:r>
      <w:r w:rsidR="00497BB3">
        <w:rPr>
          <w:rFonts w:ascii="Verdana" w:hAnsi="Verdana" w:cs="Arial"/>
          <w:sz w:val="20"/>
          <w:szCs w:val="20"/>
        </w:rPr>
        <w:t xml:space="preserve">Söke ve Kuşadası İlçe Milli Eğitime bağlı resmi ve özel okullarda öğrenim gören </w:t>
      </w:r>
      <w:proofErr w:type="gramStart"/>
      <w:r w:rsidR="00497BB3">
        <w:rPr>
          <w:rFonts w:ascii="Verdana" w:hAnsi="Verdana" w:cs="Arial"/>
          <w:sz w:val="20"/>
          <w:szCs w:val="20"/>
        </w:rPr>
        <w:t xml:space="preserve">sporcular </w:t>
      </w:r>
      <w:r w:rsidRPr="0070645F">
        <w:rPr>
          <w:rFonts w:ascii="Verdana" w:hAnsi="Verdana" w:cs="Arial"/>
          <w:sz w:val="20"/>
          <w:szCs w:val="20"/>
        </w:rPr>
        <w:t xml:space="preserve"> katılabilecektir</w:t>
      </w:r>
      <w:proofErr w:type="gramEnd"/>
      <w:r w:rsidRPr="0070645F">
        <w:rPr>
          <w:rFonts w:ascii="Verdana" w:hAnsi="Verdana" w:cs="Arial"/>
          <w:sz w:val="20"/>
          <w:szCs w:val="20"/>
        </w:rPr>
        <w:t>.</w:t>
      </w:r>
    </w:p>
    <w:p w:rsidR="00802337" w:rsidRPr="00497BB3" w:rsidRDefault="00802337" w:rsidP="00802337">
      <w:pPr>
        <w:numPr>
          <w:ilvl w:val="1"/>
          <w:numId w:val="21"/>
        </w:numPr>
        <w:suppressAutoHyphens w:val="0"/>
        <w:jc w:val="both"/>
        <w:rPr>
          <w:rFonts w:ascii="Verdana" w:hAnsi="Verdana" w:cs="Arial"/>
          <w:sz w:val="20"/>
          <w:szCs w:val="20"/>
        </w:rPr>
      </w:pPr>
      <w:r w:rsidRPr="00497BB3">
        <w:rPr>
          <w:rFonts w:ascii="Verdana" w:hAnsi="Verdana" w:cs="Arial"/>
          <w:sz w:val="20"/>
          <w:szCs w:val="20"/>
        </w:rPr>
        <w:t xml:space="preserve">Turnuva da </w:t>
      </w:r>
      <w:r w:rsidR="00497BB3" w:rsidRPr="00497BB3">
        <w:rPr>
          <w:rFonts w:ascii="Verdana" w:hAnsi="Verdana" w:cs="Arial"/>
          <w:sz w:val="20"/>
          <w:szCs w:val="20"/>
        </w:rPr>
        <w:t xml:space="preserve">Gençler olmak üzere sporcular tek kategoride yarışacaktır. </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4841"/>
      </w:tblGrid>
      <w:tr w:rsidR="00802337" w:rsidRPr="00CA3023" w:rsidTr="00794D6B">
        <w:trPr>
          <w:trHeight w:val="170"/>
        </w:trPr>
        <w:tc>
          <w:tcPr>
            <w:tcW w:w="40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Pr="00CA3023" w:rsidRDefault="00802337" w:rsidP="00794D6B">
            <w:pPr>
              <w:pStyle w:val="GvdeMetni"/>
              <w:tabs>
                <w:tab w:val="left" w:pos="709"/>
              </w:tabs>
              <w:ind w:left="360" w:right="-428"/>
              <w:rPr>
                <w:rFonts w:ascii="Arial" w:hAnsi="Arial" w:cs="Arial"/>
                <w:b/>
                <w:sz w:val="20"/>
              </w:rPr>
            </w:pPr>
            <w:r w:rsidRPr="00CA3023">
              <w:rPr>
                <w:rFonts w:ascii="Arial" w:hAnsi="Arial" w:cs="Arial"/>
                <w:b/>
                <w:sz w:val="20"/>
              </w:rPr>
              <w:t>KATEGORİ ADI</w:t>
            </w:r>
          </w:p>
        </w:tc>
        <w:tc>
          <w:tcPr>
            <w:tcW w:w="48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Pr="00CA3023" w:rsidRDefault="00802337" w:rsidP="00794D6B">
            <w:pPr>
              <w:pStyle w:val="GvdeMetni"/>
              <w:tabs>
                <w:tab w:val="left" w:pos="709"/>
              </w:tabs>
              <w:ind w:right="-428"/>
              <w:rPr>
                <w:rFonts w:ascii="Arial" w:hAnsi="Arial" w:cs="Arial"/>
                <w:b/>
                <w:sz w:val="20"/>
              </w:rPr>
            </w:pPr>
            <w:r w:rsidRPr="00CA3023">
              <w:rPr>
                <w:rFonts w:ascii="Arial" w:hAnsi="Arial" w:cs="Arial"/>
                <w:b/>
                <w:sz w:val="20"/>
              </w:rPr>
              <w:t>KATEGORİ KRİTERİ</w:t>
            </w:r>
          </w:p>
        </w:tc>
      </w:tr>
      <w:tr w:rsidR="00802337" w:rsidRPr="00CA3023" w:rsidTr="00794D6B">
        <w:trPr>
          <w:trHeight w:val="170"/>
        </w:trPr>
        <w:tc>
          <w:tcPr>
            <w:tcW w:w="4089" w:type="dxa"/>
            <w:tcBorders>
              <w:top w:val="single" w:sz="4" w:space="0" w:color="auto"/>
              <w:left w:val="single" w:sz="4" w:space="0" w:color="auto"/>
              <w:bottom w:val="single" w:sz="4" w:space="0" w:color="auto"/>
              <w:right w:val="single" w:sz="4" w:space="0" w:color="auto"/>
            </w:tcBorders>
            <w:vAlign w:val="center"/>
          </w:tcPr>
          <w:p w:rsidR="00802337" w:rsidRPr="00CA3023" w:rsidRDefault="00263BDB" w:rsidP="00794D6B">
            <w:pPr>
              <w:ind w:right="-428"/>
              <w:rPr>
                <w:rFonts w:ascii="Arial" w:hAnsi="Arial" w:cs="Arial"/>
                <w:bCs/>
                <w:color w:val="000000"/>
                <w:sz w:val="20"/>
                <w:szCs w:val="20"/>
              </w:rPr>
            </w:pPr>
            <w:r>
              <w:rPr>
                <w:rFonts w:ascii="Arial" w:hAnsi="Arial" w:cs="Arial"/>
                <w:bCs/>
                <w:color w:val="000000"/>
                <w:sz w:val="20"/>
                <w:szCs w:val="20"/>
              </w:rPr>
              <w:t xml:space="preserve">Gençler </w:t>
            </w:r>
            <w:r w:rsidR="00802337">
              <w:rPr>
                <w:rFonts w:ascii="Arial" w:hAnsi="Arial" w:cs="Arial"/>
                <w:bCs/>
                <w:color w:val="000000"/>
                <w:sz w:val="20"/>
                <w:szCs w:val="20"/>
              </w:rPr>
              <w:t>Takım Kategorisi</w:t>
            </w:r>
          </w:p>
        </w:tc>
        <w:tc>
          <w:tcPr>
            <w:tcW w:w="4841" w:type="dxa"/>
            <w:tcBorders>
              <w:top w:val="single" w:sz="4" w:space="0" w:color="auto"/>
              <w:left w:val="single" w:sz="4" w:space="0" w:color="auto"/>
              <w:bottom w:val="single" w:sz="4" w:space="0" w:color="auto"/>
              <w:right w:val="single" w:sz="4" w:space="0" w:color="auto"/>
            </w:tcBorders>
            <w:shd w:val="clear" w:color="auto" w:fill="FFFFFF"/>
            <w:vAlign w:val="center"/>
          </w:tcPr>
          <w:p w:rsidR="00802337" w:rsidRPr="00CA3023" w:rsidRDefault="00263BDB" w:rsidP="00794D6B">
            <w:pPr>
              <w:ind w:right="-428"/>
              <w:jc w:val="center"/>
              <w:rPr>
                <w:rFonts w:ascii="Arial" w:hAnsi="Arial" w:cs="Arial"/>
                <w:color w:val="000000"/>
                <w:sz w:val="20"/>
                <w:szCs w:val="20"/>
              </w:rPr>
            </w:pPr>
            <w:r>
              <w:rPr>
                <w:rFonts w:ascii="Arial" w:hAnsi="Arial" w:cs="Arial"/>
                <w:color w:val="000000"/>
                <w:sz w:val="20"/>
                <w:szCs w:val="20"/>
              </w:rPr>
              <w:t>9-</w:t>
            </w:r>
            <w:proofErr w:type="gramStart"/>
            <w:r>
              <w:rPr>
                <w:rFonts w:ascii="Arial" w:hAnsi="Arial" w:cs="Arial"/>
                <w:color w:val="000000"/>
                <w:sz w:val="20"/>
                <w:szCs w:val="20"/>
              </w:rPr>
              <w:t xml:space="preserve">12 </w:t>
            </w:r>
            <w:r w:rsidR="00802337">
              <w:rPr>
                <w:rFonts w:ascii="Arial" w:hAnsi="Arial" w:cs="Arial"/>
                <w:color w:val="000000"/>
                <w:sz w:val="20"/>
                <w:szCs w:val="20"/>
              </w:rPr>
              <w:t xml:space="preserve"> Sınıflar</w:t>
            </w:r>
            <w:proofErr w:type="gramEnd"/>
          </w:p>
        </w:tc>
      </w:tr>
    </w:tbl>
    <w:p w:rsidR="00974B64" w:rsidRPr="0070645F" w:rsidRDefault="00974B64" w:rsidP="00802337">
      <w:pPr>
        <w:suppressAutoHyphens w:val="0"/>
        <w:ind w:left="720"/>
        <w:jc w:val="both"/>
        <w:rPr>
          <w:rFonts w:ascii="Verdana" w:hAnsi="Verdana" w:cs="Arial"/>
          <w:sz w:val="20"/>
          <w:szCs w:val="20"/>
        </w:rPr>
      </w:pPr>
    </w:p>
    <w:p w:rsidR="00802337" w:rsidRPr="00974B64" w:rsidRDefault="00497BB3" w:rsidP="00BA56CD">
      <w:pPr>
        <w:numPr>
          <w:ilvl w:val="1"/>
          <w:numId w:val="21"/>
        </w:numPr>
        <w:suppressAutoHyphens w:val="0"/>
        <w:jc w:val="both"/>
        <w:rPr>
          <w:rFonts w:ascii="Verdana" w:hAnsi="Verdana" w:cs="Arial"/>
          <w:sz w:val="20"/>
          <w:szCs w:val="20"/>
        </w:rPr>
      </w:pPr>
      <w:r>
        <w:rPr>
          <w:rFonts w:ascii="Verdana" w:hAnsi="Verdana" w:cs="Arial"/>
          <w:sz w:val="20"/>
          <w:szCs w:val="20"/>
        </w:rPr>
        <w:t xml:space="preserve">Başvuru formu </w:t>
      </w:r>
      <w:r w:rsidR="001F5DBE" w:rsidRPr="001F5DBE">
        <w:rPr>
          <w:rFonts w:ascii="Verdana" w:hAnsi="Verdana" w:cs="Arial"/>
          <w:color w:val="0070C0"/>
          <w:sz w:val="20"/>
          <w:szCs w:val="20"/>
          <w:u w:val="single"/>
        </w:rPr>
        <w:t>http://aydin.tsf.org.tr</w:t>
      </w:r>
      <w:r w:rsidR="001F5DBE">
        <w:rPr>
          <w:rFonts w:ascii="Verdana" w:hAnsi="Verdana" w:cs="Arial"/>
          <w:sz w:val="20"/>
          <w:szCs w:val="20"/>
        </w:rPr>
        <w:t xml:space="preserve"> adresinde yayınlanacak olup, </w:t>
      </w:r>
      <w:r w:rsidR="00802337" w:rsidRPr="00974B64">
        <w:rPr>
          <w:rFonts w:ascii="Verdana" w:hAnsi="Verdana" w:cs="Arial"/>
          <w:sz w:val="20"/>
          <w:szCs w:val="20"/>
        </w:rPr>
        <w:t xml:space="preserve">e-posta ile </w:t>
      </w:r>
      <w:proofErr w:type="spellStart"/>
      <w:r w:rsidR="00BA56CD" w:rsidRPr="00974B64">
        <w:rPr>
          <w:rFonts w:ascii="Verdana" w:hAnsi="Verdana" w:cs="Arial"/>
          <w:sz w:val="20"/>
          <w:szCs w:val="20"/>
        </w:rPr>
        <w:t>excel</w:t>
      </w:r>
      <w:proofErr w:type="spellEnd"/>
      <w:r w:rsidR="00BA56CD" w:rsidRPr="00974B64">
        <w:rPr>
          <w:rFonts w:ascii="Verdana" w:hAnsi="Verdana" w:cs="Arial"/>
          <w:sz w:val="20"/>
          <w:szCs w:val="20"/>
        </w:rPr>
        <w:t xml:space="preserve"> </w:t>
      </w:r>
      <w:r w:rsidR="00263BDB">
        <w:rPr>
          <w:rFonts w:ascii="Verdana" w:hAnsi="Verdana" w:cs="Arial"/>
          <w:sz w:val="20"/>
          <w:szCs w:val="20"/>
        </w:rPr>
        <w:t xml:space="preserve">ortamında </w:t>
      </w:r>
      <w:r w:rsidR="00802337" w:rsidRPr="00974B64">
        <w:rPr>
          <w:rFonts w:ascii="Verdana" w:hAnsi="Verdana" w:cs="Arial"/>
          <w:sz w:val="20"/>
          <w:szCs w:val="20"/>
        </w:rPr>
        <w:t xml:space="preserve">ve ayrıca okul müdürü onaylı hali taranarak </w:t>
      </w:r>
      <w:r w:rsidR="00263BDB">
        <w:rPr>
          <w:rFonts w:ascii="Verdana" w:hAnsi="Verdana" w:cs="Arial"/>
          <w:color w:val="004158"/>
          <w:sz w:val="20"/>
          <w:szCs w:val="20"/>
          <w:u w:val="single"/>
        </w:rPr>
        <w:t>sokesatrancturnuvaları@gmail.com</w:t>
      </w:r>
      <w:r w:rsidR="00802337" w:rsidRPr="00974B64">
        <w:rPr>
          <w:rFonts w:ascii="Verdana" w:hAnsi="Verdana" w:cs="Arial"/>
          <w:sz w:val="20"/>
          <w:szCs w:val="20"/>
        </w:rPr>
        <w:t xml:space="preserve"> adresine gönderilecektir. İlgili e-posta adresi dışındaki hiçbir başvuru kayda alınmayacaktır.</w:t>
      </w:r>
    </w:p>
    <w:p w:rsidR="00802337" w:rsidRDefault="00802337" w:rsidP="00802337">
      <w:pPr>
        <w:numPr>
          <w:ilvl w:val="1"/>
          <w:numId w:val="21"/>
        </w:numPr>
        <w:suppressAutoHyphens w:val="0"/>
        <w:jc w:val="both"/>
        <w:rPr>
          <w:rFonts w:ascii="Verdana" w:hAnsi="Verdana" w:cs="Arial"/>
          <w:sz w:val="20"/>
          <w:szCs w:val="20"/>
        </w:rPr>
      </w:pPr>
      <w:r w:rsidRPr="0070645F">
        <w:rPr>
          <w:rFonts w:ascii="Verdana" w:hAnsi="Verdana" w:cs="Arial"/>
          <w:sz w:val="20"/>
          <w:szCs w:val="20"/>
        </w:rPr>
        <w:t>Başvurularda; sporcunun adı soyadı, doğum tarihi</w:t>
      </w:r>
      <w:r w:rsidRPr="0070645F">
        <w:rPr>
          <w:rFonts w:ascii="Verdana" w:hAnsi="Verdana" w:cs="Arial"/>
          <w:b/>
          <w:sz w:val="20"/>
          <w:szCs w:val="20"/>
        </w:rPr>
        <w:t xml:space="preserve"> </w:t>
      </w:r>
      <w:r w:rsidRPr="0070645F">
        <w:rPr>
          <w:rFonts w:ascii="Verdana" w:hAnsi="Verdana" w:cs="Arial"/>
          <w:sz w:val="20"/>
          <w:szCs w:val="20"/>
        </w:rPr>
        <w:t>(gün, ay yıl), TC. Kimlik Numarası, UKD,</w:t>
      </w:r>
      <w:r w:rsidRPr="0070645F">
        <w:rPr>
          <w:rFonts w:ascii="Verdana" w:hAnsi="Verdana" w:cs="Arial"/>
          <w:b/>
          <w:sz w:val="20"/>
          <w:szCs w:val="20"/>
        </w:rPr>
        <w:t xml:space="preserve"> </w:t>
      </w:r>
      <w:r w:rsidRPr="0070645F">
        <w:rPr>
          <w:rFonts w:ascii="Verdana" w:hAnsi="Verdana" w:cs="Arial"/>
          <w:sz w:val="20"/>
          <w:szCs w:val="20"/>
        </w:rPr>
        <w:t>(varsa)</w:t>
      </w:r>
      <w:r w:rsidRPr="0070645F">
        <w:rPr>
          <w:rFonts w:ascii="Verdana" w:hAnsi="Verdana" w:cs="Arial"/>
          <w:b/>
          <w:sz w:val="20"/>
          <w:szCs w:val="20"/>
        </w:rPr>
        <w:t xml:space="preserve"> </w:t>
      </w:r>
      <w:r w:rsidRPr="0070645F">
        <w:rPr>
          <w:rFonts w:ascii="Verdana" w:hAnsi="Verdana" w:cs="Arial"/>
          <w:sz w:val="20"/>
          <w:szCs w:val="20"/>
        </w:rPr>
        <w:t>ELO puanı ile FIDE ID kodunun, ayrıca telefon numarasının eksiksiz olarak bulunması zorunludur. Geç kayıt veya eksik bilgiden kaynaklanacak hak kayıplarından başvuru sahipleri sorumludur.</w:t>
      </w:r>
    </w:p>
    <w:p w:rsidR="00802337" w:rsidRPr="00AE7B85" w:rsidRDefault="00802337" w:rsidP="00802337">
      <w:pPr>
        <w:numPr>
          <w:ilvl w:val="1"/>
          <w:numId w:val="21"/>
        </w:numPr>
        <w:rPr>
          <w:rFonts w:ascii="Verdana" w:hAnsi="Verdana" w:cs="Arial"/>
          <w:sz w:val="20"/>
          <w:szCs w:val="20"/>
        </w:rPr>
      </w:pPr>
      <w:r w:rsidRPr="00AE7B85">
        <w:rPr>
          <w:rFonts w:ascii="Verdana" w:hAnsi="Verdana" w:cs="Arial"/>
          <w:sz w:val="20"/>
          <w:szCs w:val="20"/>
        </w:rPr>
        <w:t>Tüm katılımcıların kayıt kontrol işlemini Teknik Toplantı öncesi tamamlamaları gerekmektedir.</w:t>
      </w:r>
    </w:p>
    <w:p w:rsidR="00802337" w:rsidRPr="0070645F" w:rsidRDefault="00802337" w:rsidP="00802337">
      <w:pPr>
        <w:numPr>
          <w:ilvl w:val="1"/>
          <w:numId w:val="21"/>
        </w:numPr>
        <w:suppressAutoHyphens w:val="0"/>
        <w:jc w:val="both"/>
        <w:rPr>
          <w:rFonts w:ascii="Verdana" w:hAnsi="Verdana" w:cs="Arial"/>
          <w:sz w:val="20"/>
          <w:szCs w:val="20"/>
        </w:rPr>
      </w:pPr>
      <w:r w:rsidRPr="0070645F">
        <w:rPr>
          <w:rFonts w:ascii="Verdana" w:hAnsi="Verdana"/>
          <w:sz w:val="20"/>
          <w:szCs w:val="20"/>
          <w:lang w:eastAsia="tr-TR"/>
        </w:rPr>
        <w:t xml:space="preserve">Birinci Tur eşlendirmesi belirtilen programa göre yapılacaktır. Kayıt kontrol süresinden sonra gelen </w:t>
      </w:r>
      <w:r>
        <w:rPr>
          <w:rFonts w:ascii="Verdana" w:hAnsi="Verdana"/>
          <w:sz w:val="20"/>
          <w:szCs w:val="20"/>
          <w:lang w:eastAsia="tr-TR"/>
        </w:rPr>
        <w:t>takımlar</w:t>
      </w:r>
      <w:r w:rsidRPr="0070645F">
        <w:rPr>
          <w:rFonts w:ascii="Verdana" w:hAnsi="Verdana"/>
          <w:sz w:val="20"/>
          <w:szCs w:val="20"/>
          <w:lang w:eastAsia="tr-TR"/>
        </w:rPr>
        <w:t xml:space="preserve"> UKD vb. ayrım gözetilmeksizin ilk tur eşlendirmesine listenin sonuna eklenerek alınır.</w:t>
      </w:r>
      <w:r w:rsidRPr="0070645F">
        <w:rPr>
          <w:rFonts w:ascii="Verdana" w:hAnsi="Verdana" w:cs="Arial"/>
          <w:sz w:val="20"/>
          <w:szCs w:val="20"/>
        </w:rPr>
        <w:t xml:space="preserve"> </w:t>
      </w:r>
    </w:p>
    <w:p w:rsidR="00802337" w:rsidRPr="00802337" w:rsidRDefault="00802337" w:rsidP="00802337">
      <w:pPr>
        <w:numPr>
          <w:ilvl w:val="1"/>
          <w:numId w:val="21"/>
        </w:numPr>
        <w:suppressAutoHyphens w:val="0"/>
        <w:jc w:val="both"/>
        <w:rPr>
          <w:rFonts w:ascii="Verdana" w:hAnsi="Verdana" w:cs="Arial"/>
          <w:sz w:val="20"/>
          <w:szCs w:val="20"/>
        </w:rPr>
      </w:pPr>
      <w:r w:rsidRPr="0070645F">
        <w:rPr>
          <w:rFonts w:ascii="Verdana" w:hAnsi="Verdana"/>
          <w:sz w:val="20"/>
          <w:szCs w:val="20"/>
          <w:lang w:eastAsia="tr-TR"/>
        </w:rPr>
        <w:t xml:space="preserve">Birinci tur başladıktan sonra gelen </w:t>
      </w:r>
      <w:r>
        <w:rPr>
          <w:rFonts w:ascii="Verdana" w:hAnsi="Verdana"/>
          <w:sz w:val="20"/>
          <w:szCs w:val="20"/>
          <w:lang w:eastAsia="tr-TR"/>
        </w:rPr>
        <w:t>takımlar</w:t>
      </w:r>
      <w:r w:rsidRPr="0070645F">
        <w:rPr>
          <w:rFonts w:ascii="Verdana" w:hAnsi="Verdana"/>
          <w:sz w:val="20"/>
          <w:szCs w:val="20"/>
          <w:lang w:eastAsia="tr-TR"/>
        </w:rPr>
        <w:t xml:space="preserve"> bir sonraki tura alınır. İkinci turdan önce sıralama yenilenerek 2. tur eşlendirmesi yapılır. İkinci tur eşlendirmesi duyurulduktan sonra yarışmaya yeni sporcu alınmaz.</w:t>
      </w:r>
    </w:p>
    <w:p w:rsidR="00802337" w:rsidRPr="00AE7B85" w:rsidRDefault="00802337" w:rsidP="00BA56CD">
      <w:pPr>
        <w:suppressAutoHyphens w:val="0"/>
        <w:ind w:left="720"/>
        <w:jc w:val="both"/>
        <w:rPr>
          <w:rFonts w:ascii="Verdana" w:hAnsi="Verdana" w:cs="Arial"/>
          <w:sz w:val="20"/>
          <w:szCs w:val="20"/>
        </w:rPr>
      </w:pPr>
    </w:p>
    <w:p w:rsidR="00802337" w:rsidRPr="0070645F" w:rsidRDefault="00802337" w:rsidP="00802337">
      <w:pPr>
        <w:pStyle w:val="GvdeMetni"/>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61"/>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bookmarkStart w:id="0" w:name="finalhakki"/>
            <w:bookmarkEnd w:id="0"/>
            <w:r w:rsidRPr="0070645F">
              <w:rPr>
                <w:rFonts w:ascii="Verdana" w:hAnsi="Verdana"/>
                <w:b/>
                <w:sz w:val="20"/>
                <w:szCs w:val="20"/>
              </w:rPr>
              <w:t>3.  EŞİTLİK BOZMA</w:t>
            </w:r>
          </w:p>
        </w:tc>
      </w:tr>
    </w:tbl>
    <w:p w:rsidR="00802337" w:rsidRPr="0070645F" w:rsidRDefault="00802337" w:rsidP="00802337">
      <w:pPr>
        <w:pStyle w:val="GvdeMetni"/>
        <w:jc w:val="both"/>
        <w:rPr>
          <w:rFonts w:cs="Tahoma"/>
          <w:sz w:val="20"/>
        </w:rPr>
      </w:pPr>
      <w:r w:rsidRPr="0070645F">
        <w:rPr>
          <w:rFonts w:cs="Tahoma"/>
          <w:sz w:val="20"/>
        </w:rPr>
        <w:t xml:space="preserve">   </w:t>
      </w:r>
    </w:p>
    <w:p w:rsidR="00802337" w:rsidRPr="0070645F" w:rsidRDefault="00802337" w:rsidP="00802337">
      <w:pPr>
        <w:pStyle w:val="GvdeMetni"/>
        <w:ind w:left="709" w:hanging="709"/>
        <w:jc w:val="both"/>
        <w:rPr>
          <w:rFonts w:cs="Tahoma"/>
          <w:sz w:val="20"/>
        </w:rPr>
      </w:pPr>
      <w:r w:rsidRPr="0070645F">
        <w:rPr>
          <w:rFonts w:cs="Tahoma"/>
          <w:b/>
          <w:sz w:val="20"/>
        </w:rPr>
        <w:t>3.1</w:t>
      </w:r>
      <w:r w:rsidRPr="0070645F">
        <w:rPr>
          <w:rFonts w:cs="Tahoma"/>
          <w:sz w:val="20"/>
        </w:rPr>
        <w:tab/>
        <w:t xml:space="preserve">Derecelerin eş puanla paylaşılması halinde sırası ile: </w:t>
      </w:r>
      <w:r w:rsidRPr="006079C4">
        <w:rPr>
          <w:rFonts w:cs="Tahoma"/>
          <w:sz w:val="20"/>
        </w:rPr>
        <w:t xml:space="preserve">Maç puanı (kazanç:2, beraberlik:1, kayıp:0)[13], </w:t>
      </w:r>
      <w:proofErr w:type="spellStart"/>
      <w:r w:rsidRPr="006079C4">
        <w:rPr>
          <w:rFonts w:cs="Tahoma"/>
          <w:sz w:val="20"/>
        </w:rPr>
        <w:t>Olimpiad</w:t>
      </w:r>
      <w:proofErr w:type="spellEnd"/>
      <w:r w:rsidRPr="006079C4">
        <w:rPr>
          <w:rFonts w:cs="Tahoma"/>
          <w:sz w:val="20"/>
        </w:rPr>
        <w:t xml:space="preserve"> </w:t>
      </w:r>
      <w:proofErr w:type="spellStart"/>
      <w:r w:rsidRPr="006079C4">
        <w:rPr>
          <w:rFonts w:cs="Tahoma"/>
          <w:sz w:val="20"/>
        </w:rPr>
        <w:t>Khanty</w:t>
      </w:r>
      <w:proofErr w:type="spellEnd"/>
      <w:r w:rsidRPr="006079C4">
        <w:rPr>
          <w:rFonts w:cs="Tahoma"/>
          <w:sz w:val="20"/>
        </w:rPr>
        <w:t xml:space="preserve"> </w:t>
      </w:r>
      <w:proofErr w:type="spellStart"/>
      <w:r w:rsidRPr="006079C4">
        <w:rPr>
          <w:rFonts w:cs="Tahoma"/>
          <w:sz w:val="20"/>
        </w:rPr>
        <w:t>Mansysk</w:t>
      </w:r>
      <w:proofErr w:type="spellEnd"/>
      <w:r w:rsidRPr="006079C4">
        <w:rPr>
          <w:rFonts w:cs="Tahoma"/>
          <w:sz w:val="20"/>
        </w:rPr>
        <w:t xml:space="preserve"> </w:t>
      </w:r>
      <w:proofErr w:type="spellStart"/>
      <w:r w:rsidRPr="006079C4">
        <w:rPr>
          <w:rFonts w:cs="Tahoma"/>
          <w:sz w:val="20"/>
        </w:rPr>
        <w:t>Matchpoints</w:t>
      </w:r>
      <w:proofErr w:type="spellEnd"/>
      <w:r w:rsidRPr="006079C4">
        <w:rPr>
          <w:rFonts w:cs="Tahoma"/>
          <w:sz w:val="20"/>
        </w:rPr>
        <w:t xml:space="preserve"> (2-1-0)[56], Masa</w:t>
      </w:r>
      <w:r>
        <w:rPr>
          <w:rFonts w:cs="Tahoma"/>
          <w:sz w:val="20"/>
        </w:rPr>
        <w:t xml:space="preserve"> Puanı[1], Aralarındaki Maç[14] </w:t>
      </w:r>
      <w:proofErr w:type="gramStart"/>
      <w:r>
        <w:rPr>
          <w:rFonts w:cs="Tahoma"/>
          <w:sz w:val="20"/>
        </w:rPr>
        <w:t xml:space="preserve">ve </w:t>
      </w:r>
      <w:r w:rsidRPr="006079C4">
        <w:rPr>
          <w:rFonts w:cs="Tahoma"/>
          <w:sz w:val="20"/>
        </w:rPr>
        <w:t xml:space="preserve"> Kura</w:t>
      </w:r>
      <w:proofErr w:type="gramEnd"/>
      <w:r>
        <w:rPr>
          <w:rFonts w:cs="Tahoma"/>
          <w:sz w:val="20"/>
        </w:rPr>
        <w:t xml:space="preserve"> Çekimi</w:t>
      </w:r>
      <w:r w:rsidRPr="0070645F">
        <w:rPr>
          <w:rFonts w:cs="Tahoma"/>
          <w:sz w:val="20"/>
        </w:rPr>
        <w:t xml:space="preserve"> eşitlik bozma yöntemleri uygulanır.  </w:t>
      </w:r>
    </w:p>
    <w:p w:rsidR="00802337" w:rsidRDefault="00802337" w:rsidP="00802337">
      <w:pPr>
        <w:pStyle w:val="GvdeMetni"/>
        <w:ind w:left="709" w:hanging="709"/>
        <w:jc w:val="both"/>
        <w:rPr>
          <w:rFonts w:cs="Tahoma"/>
          <w:sz w:val="20"/>
        </w:rPr>
      </w:pPr>
    </w:p>
    <w:p w:rsidR="00497BB3" w:rsidRDefault="00497BB3" w:rsidP="00802337">
      <w:pPr>
        <w:pStyle w:val="GvdeMetni"/>
        <w:ind w:left="709" w:hanging="709"/>
        <w:jc w:val="both"/>
        <w:rPr>
          <w:rFonts w:cs="Tahoma"/>
          <w:sz w:val="20"/>
        </w:rPr>
      </w:pPr>
    </w:p>
    <w:p w:rsidR="00497BB3" w:rsidRDefault="00497BB3" w:rsidP="00802337">
      <w:pPr>
        <w:pStyle w:val="GvdeMetni"/>
        <w:ind w:left="709" w:hanging="709"/>
        <w:jc w:val="both"/>
        <w:rPr>
          <w:rFonts w:cs="Tahoma"/>
          <w:sz w:val="20"/>
        </w:rPr>
      </w:pPr>
    </w:p>
    <w:p w:rsidR="001627F9" w:rsidRDefault="001627F9" w:rsidP="00802337">
      <w:pPr>
        <w:pStyle w:val="GvdeMetni"/>
        <w:ind w:left="709" w:hanging="709"/>
        <w:jc w:val="both"/>
        <w:rPr>
          <w:rFonts w:cs="Tahoma"/>
          <w:sz w:val="20"/>
        </w:rPr>
      </w:pPr>
    </w:p>
    <w:p w:rsidR="001F5DBE" w:rsidRDefault="001F5DBE" w:rsidP="00802337">
      <w:pPr>
        <w:pStyle w:val="GvdeMetni"/>
        <w:ind w:left="709" w:hanging="709"/>
        <w:jc w:val="both"/>
        <w:rPr>
          <w:rFonts w:cs="Tahoma"/>
          <w:sz w:val="20"/>
        </w:rPr>
      </w:pPr>
    </w:p>
    <w:p w:rsidR="001F5DBE" w:rsidRPr="0070645F" w:rsidRDefault="001F5DBE" w:rsidP="00802337">
      <w:pPr>
        <w:pStyle w:val="GvdeMetni"/>
        <w:ind w:left="709" w:hanging="709"/>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26"/>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lastRenderedPageBreak/>
              <w:t>4.  DEĞERLENDİRME</w:t>
            </w:r>
          </w:p>
        </w:tc>
      </w:tr>
    </w:tbl>
    <w:p w:rsidR="00802337" w:rsidRPr="0070645F" w:rsidRDefault="00802337" w:rsidP="00802337">
      <w:pPr>
        <w:pStyle w:val="GvdeMetni"/>
        <w:tabs>
          <w:tab w:val="left" w:pos="360"/>
        </w:tabs>
        <w:jc w:val="both"/>
        <w:rPr>
          <w:rFonts w:cs="Tahoma"/>
          <w:sz w:val="20"/>
        </w:rPr>
      </w:pPr>
    </w:p>
    <w:p w:rsidR="00802337" w:rsidRPr="0070645F" w:rsidRDefault="00802337" w:rsidP="00802337">
      <w:pPr>
        <w:pStyle w:val="GvdeMetni"/>
        <w:jc w:val="both"/>
        <w:rPr>
          <w:rFonts w:cs="Tahoma"/>
          <w:sz w:val="20"/>
        </w:rPr>
      </w:pPr>
      <w:r w:rsidRPr="0070645F">
        <w:rPr>
          <w:rFonts w:cs="Tahoma"/>
          <w:b/>
          <w:sz w:val="20"/>
        </w:rPr>
        <w:t>4.1</w:t>
      </w:r>
      <w:r w:rsidR="00497BB3">
        <w:rPr>
          <w:rFonts w:cs="Tahoma"/>
          <w:sz w:val="20"/>
        </w:rPr>
        <w:tab/>
        <w:t xml:space="preserve">Turnuva </w:t>
      </w:r>
      <w:proofErr w:type="gramStart"/>
      <w:r w:rsidR="00497BB3">
        <w:rPr>
          <w:rFonts w:cs="Tahoma"/>
          <w:sz w:val="20"/>
        </w:rPr>
        <w:t xml:space="preserve">sonuçları </w:t>
      </w:r>
      <w:r w:rsidRPr="0070645F">
        <w:rPr>
          <w:rFonts w:cs="Tahoma"/>
          <w:sz w:val="20"/>
        </w:rPr>
        <w:t xml:space="preserve"> UKD</w:t>
      </w:r>
      <w:proofErr w:type="gramEnd"/>
      <w:r w:rsidRPr="0070645F">
        <w:rPr>
          <w:rFonts w:cs="Tahoma"/>
          <w:sz w:val="20"/>
        </w:rPr>
        <w:t xml:space="preserve"> hesaplamalarında kullanılacaktır.</w:t>
      </w:r>
    </w:p>
    <w:p w:rsidR="00802337" w:rsidRPr="0070645F" w:rsidRDefault="00802337" w:rsidP="00802337">
      <w:pPr>
        <w:pStyle w:val="GvdeMetni"/>
        <w:tabs>
          <w:tab w:val="left" w:pos="360"/>
        </w:tabs>
        <w:jc w:val="both"/>
        <w:rPr>
          <w:rFonts w:cs="Tahoma"/>
          <w:b/>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98"/>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5.  ÖDÜLLER</w:t>
            </w:r>
          </w:p>
        </w:tc>
      </w:tr>
    </w:tbl>
    <w:p w:rsidR="00802337" w:rsidRPr="0070645F" w:rsidRDefault="00802337" w:rsidP="00802337">
      <w:pPr>
        <w:pStyle w:val="GvdeMetni"/>
        <w:tabs>
          <w:tab w:val="left" w:pos="360"/>
        </w:tabs>
        <w:ind w:left="360" w:hanging="720"/>
        <w:jc w:val="both"/>
        <w:rPr>
          <w:rFonts w:cs="Tahoma"/>
          <w:b/>
          <w:sz w:val="20"/>
        </w:rPr>
      </w:pPr>
    </w:p>
    <w:p w:rsidR="00802337" w:rsidRDefault="00802337" w:rsidP="00802337">
      <w:pPr>
        <w:pStyle w:val="GvdeMetni"/>
        <w:numPr>
          <w:ilvl w:val="1"/>
          <w:numId w:val="25"/>
        </w:numPr>
        <w:tabs>
          <w:tab w:val="left" w:pos="360"/>
        </w:tabs>
        <w:jc w:val="both"/>
        <w:rPr>
          <w:sz w:val="20"/>
        </w:rPr>
      </w:pPr>
      <w:r w:rsidRPr="0070645F">
        <w:rPr>
          <w:sz w:val="20"/>
        </w:rPr>
        <w:t xml:space="preserve">     </w:t>
      </w:r>
      <w:proofErr w:type="gramStart"/>
      <w:r w:rsidR="00263BDB">
        <w:rPr>
          <w:sz w:val="20"/>
        </w:rPr>
        <w:t xml:space="preserve">Yarışmada </w:t>
      </w:r>
      <w:r w:rsidR="00F21F3A">
        <w:rPr>
          <w:sz w:val="20"/>
        </w:rPr>
        <w:t xml:space="preserve"> ilk</w:t>
      </w:r>
      <w:proofErr w:type="gramEnd"/>
      <w:r w:rsidR="00F21F3A">
        <w:rPr>
          <w:sz w:val="20"/>
        </w:rPr>
        <w:t xml:space="preserve"> üç</w:t>
      </w:r>
      <w:r>
        <w:rPr>
          <w:sz w:val="20"/>
        </w:rPr>
        <w:t xml:space="preserve"> sırayı alan takımlara kupa, sporcularına madalya verilecektir. </w:t>
      </w:r>
    </w:p>
    <w:p w:rsidR="00802337" w:rsidRPr="0070645F" w:rsidRDefault="00802337" w:rsidP="00802337">
      <w:pPr>
        <w:pStyle w:val="GvdeMetni"/>
        <w:numPr>
          <w:ilvl w:val="1"/>
          <w:numId w:val="25"/>
        </w:numPr>
        <w:tabs>
          <w:tab w:val="left" w:pos="360"/>
        </w:tabs>
        <w:jc w:val="both"/>
        <w:rPr>
          <w:sz w:val="20"/>
        </w:rPr>
      </w:pPr>
      <w:r>
        <w:rPr>
          <w:sz w:val="20"/>
        </w:rPr>
        <w:t xml:space="preserve"> </w:t>
      </w:r>
      <w:r>
        <w:rPr>
          <w:sz w:val="20"/>
        </w:rPr>
        <w:tab/>
        <w:t xml:space="preserve">Turnuvadan </w:t>
      </w:r>
      <w:r w:rsidRPr="00AE7B85">
        <w:rPr>
          <w:sz w:val="20"/>
        </w:rPr>
        <w:t>çıkartılan</w:t>
      </w:r>
      <w:r w:rsidR="00497BB3">
        <w:rPr>
          <w:sz w:val="20"/>
        </w:rPr>
        <w:t>, son turda hükmen kaybeden ve başhakem aksi yönde karar vermemiş ise ö</w:t>
      </w:r>
      <w:r w:rsidRPr="00AE7B85">
        <w:rPr>
          <w:sz w:val="20"/>
        </w:rPr>
        <w:t>dül törenine katılmayan sporcular hak iddia edemezler</w:t>
      </w:r>
    </w:p>
    <w:p w:rsidR="00802337" w:rsidRPr="0070645F" w:rsidRDefault="00802337" w:rsidP="00802337">
      <w:pPr>
        <w:pStyle w:val="GvdeMetni"/>
        <w:tabs>
          <w:tab w:val="left" w:pos="360"/>
        </w:tabs>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19"/>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6.  İTİRAZ</w:t>
            </w:r>
          </w:p>
        </w:tc>
      </w:tr>
    </w:tbl>
    <w:p w:rsidR="00802337" w:rsidRPr="0070645F" w:rsidRDefault="00802337" w:rsidP="00802337">
      <w:pPr>
        <w:pStyle w:val="GvdeMetni"/>
        <w:tabs>
          <w:tab w:val="left" w:pos="360"/>
        </w:tabs>
        <w:ind w:left="360" w:hanging="720"/>
        <w:jc w:val="both"/>
        <w:rPr>
          <w:sz w:val="20"/>
        </w:rPr>
      </w:pPr>
      <w:r w:rsidRPr="0070645F">
        <w:rPr>
          <w:sz w:val="20"/>
        </w:rPr>
        <w:t xml:space="preserve"> </w:t>
      </w:r>
    </w:p>
    <w:p w:rsidR="00802337" w:rsidRDefault="00802337" w:rsidP="00802337">
      <w:pPr>
        <w:rPr>
          <w:rFonts w:ascii="Verdana" w:hAnsi="Verdana"/>
          <w:sz w:val="20"/>
          <w:szCs w:val="20"/>
        </w:rPr>
      </w:pPr>
      <w:r w:rsidRPr="0070645F">
        <w:rPr>
          <w:rFonts w:ascii="Verdana" w:hAnsi="Verdana"/>
          <w:sz w:val="20"/>
          <w:szCs w:val="20"/>
        </w:rPr>
        <w:t xml:space="preserve"> </w:t>
      </w:r>
      <w:r w:rsidRPr="0070645F">
        <w:rPr>
          <w:rFonts w:ascii="Verdana" w:hAnsi="Verdana"/>
          <w:b/>
          <w:sz w:val="20"/>
          <w:szCs w:val="20"/>
        </w:rPr>
        <w:t>6.</w:t>
      </w:r>
      <w:r w:rsidR="00F21F3A" w:rsidRPr="0070645F">
        <w:rPr>
          <w:rFonts w:ascii="Verdana" w:hAnsi="Verdana"/>
          <w:b/>
          <w:sz w:val="20"/>
          <w:szCs w:val="20"/>
        </w:rPr>
        <w:t>1</w:t>
      </w:r>
      <w:r w:rsidR="00F21F3A" w:rsidRPr="0070645F">
        <w:rPr>
          <w:rFonts w:ascii="Verdana" w:hAnsi="Verdana"/>
          <w:sz w:val="20"/>
          <w:szCs w:val="20"/>
        </w:rPr>
        <w:t xml:space="preserve"> İtiraz Kurulu</w:t>
      </w:r>
      <w:r w:rsidRPr="0070645F">
        <w:rPr>
          <w:rFonts w:ascii="Verdana" w:hAnsi="Verdana"/>
          <w:sz w:val="20"/>
          <w:szCs w:val="20"/>
        </w:rPr>
        <w:t xml:space="preserve"> oluşturulmayacaktır. Başhakemin kararı kesindir.</w:t>
      </w:r>
    </w:p>
    <w:p w:rsidR="00497BB3" w:rsidRPr="00497BB3" w:rsidRDefault="00497BB3" w:rsidP="00497BB3">
      <w:pPr>
        <w:ind w:left="426" w:hanging="426"/>
        <w:rPr>
          <w:rFonts w:ascii="Verdana" w:hAnsi="Verdana"/>
          <w:sz w:val="20"/>
          <w:szCs w:val="20"/>
        </w:rPr>
      </w:pPr>
      <w:r w:rsidRPr="00497BB3">
        <w:rPr>
          <w:rFonts w:ascii="Verdana" w:hAnsi="Verdana"/>
          <w:b/>
          <w:sz w:val="20"/>
          <w:szCs w:val="20"/>
        </w:rPr>
        <w:t xml:space="preserve"> 6.2</w:t>
      </w:r>
      <w:r>
        <w:rPr>
          <w:rFonts w:ascii="Verdana" w:hAnsi="Verdana"/>
          <w:b/>
          <w:sz w:val="20"/>
          <w:szCs w:val="20"/>
        </w:rPr>
        <w:t xml:space="preserve"> </w:t>
      </w:r>
      <w:r>
        <w:rPr>
          <w:rFonts w:ascii="Verdana" w:hAnsi="Verdana"/>
          <w:sz w:val="20"/>
          <w:szCs w:val="20"/>
        </w:rPr>
        <w:t>İtirazlar, itiraza ilişkin maçın oynandığı turun bitiminden 15 (</w:t>
      </w:r>
      <w:proofErr w:type="spellStart"/>
      <w:r>
        <w:rPr>
          <w:rFonts w:ascii="Verdana" w:hAnsi="Verdana"/>
          <w:sz w:val="20"/>
          <w:szCs w:val="20"/>
        </w:rPr>
        <w:t>onbeş</w:t>
      </w:r>
      <w:proofErr w:type="spellEnd"/>
      <w:r>
        <w:rPr>
          <w:rFonts w:ascii="Verdana" w:hAnsi="Verdana"/>
          <w:sz w:val="20"/>
          <w:szCs w:val="20"/>
        </w:rPr>
        <w:t xml:space="preserve">) dakika içinde yazılı </w:t>
      </w:r>
      <w:proofErr w:type="gramStart"/>
      <w:r>
        <w:rPr>
          <w:rFonts w:ascii="Verdana" w:hAnsi="Verdana"/>
          <w:sz w:val="20"/>
          <w:szCs w:val="20"/>
        </w:rPr>
        <w:t>olarak     Başhakeme</w:t>
      </w:r>
      <w:proofErr w:type="gramEnd"/>
      <w:r>
        <w:rPr>
          <w:rFonts w:ascii="Verdana" w:hAnsi="Verdana"/>
          <w:sz w:val="20"/>
          <w:szCs w:val="20"/>
        </w:rPr>
        <w:t xml:space="preserve"> yapılmalıdır. </w:t>
      </w:r>
    </w:p>
    <w:p w:rsidR="00802337" w:rsidRPr="0070645F" w:rsidRDefault="00802337" w:rsidP="00802337">
      <w:pPr>
        <w:pStyle w:val="GvdeMetni"/>
        <w:tabs>
          <w:tab w:val="left" w:pos="360"/>
        </w:tabs>
        <w:ind w:left="360" w:hanging="720"/>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23"/>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7.  BİLDİRİM</w:t>
            </w:r>
          </w:p>
        </w:tc>
      </w:tr>
    </w:tbl>
    <w:p w:rsidR="00802337" w:rsidRPr="0070645F" w:rsidRDefault="00802337" w:rsidP="00802337">
      <w:pPr>
        <w:jc w:val="both"/>
        <w:rPr>
          <w:rFonts w:ascii="Verdana" w:hAnsi="Verdana"/>
          <w:b/>
          <w:sz w:val="20"/>
          <w:szCs w:val="20"/>
        </w:rPr>
      </w:pPr>
    </w:p>
    <w:p w:rsidR="00802337" w:rsidRPr="0070645F" w:rsidRDefault="00802337" w:rsidP="00802337">
      <w:pPr>
        <w:jc w:val="both"/>
        <w:rPr>
          <w:rFonts w:ascii="Verdana" w:hAnsi="Verdana"/>
          <w:sz w:val="20"/>
          <w:szCs w:val="20"/>
        </w:rPr>
      </w:pPr>
      <w:r w:rsidRPr="0070645F">
        <w:rPr>
          <w:rFonts w:ascii="Verdana" w:hAnsi="Verdana"/>
          <w:b/>
          <w:sz w:val="20"/>
          <w:szCs w:val="20"/>
        </w:rPr>
        <w:t>7.1</w:t>
      </w:r>
      <w:r w:rsidRPr="0070645F">
        <w:rPr>
          <w:rFonts w:ascii="Verdana" w:hAnsi="Verdana"/>
          <w:b/>
          <w:sz w:val="20"/>
          <w:szCs w:val="20"/>
        </w:rPr>
        <w:tab/>
      </w:r>
      <w:r w:rsidRPr="0070645F">
        <w:rPr>
          <w:rFonts w:ascii="Verdana" w:hAnsi="Verdana"/>
          <w:sz w:val="20"/>
          <w:szCs w:val="20"/>
        </w:rPr>
        <w:t xml:space="preserve">Eşlendirmede </w:t>
      </w:r>
      <w:proofErr w:type="spellStart"/>
      <w:r w:rsidRPr="0070645F">
        <w:rPr>
          <w:rFonts w:ascii="Verdana" w:hAnsi="Verdana"/>
          <w:sz w:val="20"/>
          <w:szCs w:val="20"/>
        </w:rPr>
        <w:t>Swiss</w:t>
      </w:r>
      <w:proofErr w:type="spellEnd"/>
      <w:r w:rsidRPr="0070645F">
        <w:rPr>
          <w:rFonts w:ascii="Verdana" w:hAnsi="Verdana"/>
          <w:sz w:val="20"/>
          <w:szCs w:val="20"/>
        </w:rPr>
        <w:t xml:space="preserve"> </w:t>
      </w:r>
      <w:proofErr w:type="spellStart"/>
      <w:r w:rsidRPr="0070645F">
        <w:rPr>
          <w:rFonts w:ascii="Verdana" w:hAnsi="Verdana"/>
          <w:sz w:val="20"/>
          <w:szCs w:val="20"/>
        </w:rPr>
        <w:t>Manager</w:t>
      </w:r>
      <w:proofErr w:type="spellEnd"/>
      <w:r w:rsidRPr="0070645F">
        <w:rPr>
          <w:rFonts w:ascii="Verdana" w:hAnsi="Verdana"/>
          <w:sz w:val="20"/>
          <w:szCs w:val="20"/>
        </w:rPr>
        <w:t xml:space="preserve"> Unicode yazılımı kullanılacaktır.</w:t>
      </w:r>
    </w:p>
    <w:p w:rsidR="00802337" w:rsidRPr="0070645F" w:rsidRDefault="00802337" w:rsidP="00802337">
      <w:pPr>
        <w:ind w:left="709" w:hanging="709"/>
        <w:jc w:val="both"/>
        <w:rPr>
          <w:rFonts w:ascii="Verdana" w:hAnsi="Verdana"/>
          <w:sz w:val="20"/>
          <w:szCs w:val="20"/>
        </w:rPr>
      </w:pPr>
      <w:r w:rsidRPr="0070645F">
        <w:rPr>
          <w:rFonts w:ascii="Verdana" w:hAnsi="Verdana"/>
          <w:b/>
          <w:sz w:val="20"/>
          <w:szCs w:val="20"/>
        </w:rPr>
        <w:t>7.2</w:t>
      </w:r>
      <w:r w:rsidRPr="0070645F">
        <w:rPr>
          <w:rFonts w:ascii="Verdana" w:hAnsi="Verdana"/>
          <w:sz w:val="20"/>
          <w:szCs w:val="20"/>
        </w:rPr>
        <w:tab/>
      </w:r>
      <w:r>
        <w:rPr>
          <w:rFonts w:ascii="Verdana" w:hAnsi="Verdana"/>
          <w:sz w:val="20"/>
          <w:szCs w:val="20"/>
        </w:rPr>
        <w:t xml:space="preserve">Turnuva </w:t>
      </w:r>
      <w:r w:rsidRPr="0070645F">
        <w:rPr>
          <w:rFonts w:ascii="Verdana" w:hAnsi="Verdana"/>
          <w:sz w:val="20"/>
          <w:szCs w:val="20"/>
        </w:rPr>
        <w:t>da FIDE Satranç Kuralları 6.7.</w:t>
      </w:r>
      <w:r>
        <w:rPr>
          <w:rFonts w:ascii="Verdana" w:hAnsi="Verdana"/>
          <w:sz w:val="20"/>
          <w:szCs w:val="20"/>
        </w:rPr>
        <w:t>1</w:t>
      </w:r>
      <w:r w:rsidRPr="0070645F">
        <w:rPr>
          <w:rFonts w:ascii="Verdana" w:hAnsi="Verdana"/>
          <w:sz w:val="20"/>
          <w:szCs w:val="20"/>
        </w:rPr>
        <w:t xml:space="preserve"> uyarınca </w:t>
      </w:r>
      <w:r>
        <w:rPr>
          <w:rFonts w:ascii="Verdana" w:hAnsi="Verdana"/>
          <w:sz w:val="20"/>
          <w:szCs w:val="20"/>
        </w:rPr>
        <w:t>hükmen yenik sayılma</w:t>
      </w:r>
      <w:r w:rsidRPr="0070645F">
        <w:rPr>
          <w:rFonts w:ascii="Verdana" w:hAnsi="Verdana"/>
          <w:sz w:val="20"/>
          <w:szCs w:val="20"/>
        </w:rPr>
        <w:t xml:space="preserve"> süresi 15 (</w:t>
      </w:r>
      <w:proofErr w:type="spellStart"/>
      <w:r w:rsidRPr="0070645F">
        <w:rPr>
          <w:rFonts w:ascii="Verdana" w:hAnsi="Verdana"/>
          <w:sz w:val="20"/>
          <w:szCs w:val="20"/>
        </w:rPr>
        <w:t>onbeş</w:t>
      </w:r>
      <w:proofErr w:type="spellEnd"/>
      <w:r w:rsidRPr="0070645F">
        <w:rPr>
          <w:rFonts w:ascii="Verdana" w:hAnsi="Verdana"/>
          <w:sz w:val="20"/>
          <w:szCs w:val="20"/>
        </w:rPr>
        <w:t xml:space="preserve">) dakika olarak belirlenmiştir. Satranç tahtasının başına, </w:t>
      </w:r>
      <w:r>
        <w:rPr>
          <w:rFonts w:ascii="Verdana" w:hAnsi="Verdana"/>
          <w:sz w:val="20"/>
          <w:szCs w:val="20"/>
        </w:rPr>
        <w:t>hükmen yenik sayılma</w:t>
      </w:r>
      <w:r w:rsidRPr="0070645F">
        <w:rPr>
          <w:rFonts w:ascii="Verdana" w:hAnsi="Verdana"/>
          <w:sz w:val="20"/>
          <w:szCs w:val="20"/>
        </w:rPr>
        <w:t xml:space="preserve"> süresinden sonra gelen bir oyuncu, hakem aksi yönde karar vermemişse oyunu kaybeder. Bu süre hakemin turu başlattığı andan itibaren hesaplanır.</w:t>
      </w:r>
    </w:p>
    <w:p w:rsidR="00802337" w:rsidRPr="0070645F" w:rsidRDefault="00802337" w:rsidP="00802337">
      <w:pPr>
        <w:numPr>
          <w:ilvl w:val="1"/>
          <w:numId w:val="26"/>
        </w:numPr>
        <w:jc w:val="both"/>
        <w:rPr>
          <w:rFonts w:ascii="Verdana" w:hAnsi="Verdana"/>
          <w:sz w:val="20"/>
          <w:szCs w:val="20"/>
        </w:rPr>
      </w:pPr>
      <w:r w:rsidRPr="0070645F">
        <w:rPr>
          <w:rFonts w:ascii="Verdana" w:hAnsi="Verdana"/>
          <w:sz w:val="20"/>
          <w:szCs w:val="20"/>
        </w:rPr>
        <w:t>FIDE Satranç Kuralları 9.1.</w:t>
      </w:r>
      <w:r>
        <w:rPr>
          <w:rFonts w:ascii="Verdana" w:hAnsi="Verdana"/>
          <w:sz w:val="20"/>
          <w:szCs w:val="20"/>
        </w:rPr>
        <w:t>2</w:t>
      </w:r>
      <w:r w:rsidRPr="0070645F">
        <w:rPr>
          <w:rFonts w:ascii="Verdana" w:hAnsi="Verdana"/>
          <w:sz w:val="20"/>
          <w:szCs w:val="20"/>
        </w:rPr>
        <w:t xml:space="preserve"> geçerlidir.</w:t>
      </w:r>
    </w:p>
    <w:p w:rsidR="00802337" w:rsidRDefault="00802337" w:rsidP="00802337">
      <w:pPr>
        <w:numPr>
          <w:ilvl w:val="1"/>
          <w:numId w:val="26"/>
        </w:numPr>
        <w:jc w:val="both"/>
        <w:rPr>
          <w:rFonts w:ascii="Verdana" w:hAnsi="Verdana"/>
          <w:sz w:val="20"/>
          <w:szCs w:val="20"/>
        </w:rPr>
      </w:pPr>
      <w:r>
        <w:rPr>
          <w:rFonts w:ascii="Verdana" w:hAnsi="Verdana"/>
          <w:sz w:val="20"/>
          <w:szCs w:val="20"/>
        </w:rPr>
        <w:t>FIDE Satranç Kuralları 11.3.2.1 ve 11.3.2.2</w:t>
      </w:r>
      <w:r w:rsidRPr="00DA1F31">
        <w:rPr>
          <w:rFonts w:ascii="Verdana" w:hAnsi="Verdana"/>
          <w:sz w:val="20"/>
          <w:szCs w:val="20"/>
        </w:rPr>
        <w:t xml:space="preserve">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 </w:t>
      </w:r>
    </w:p>
    <w:p w:rsidR="00802337" w:rsidRPr="00DA1F31" w:rsidRDefault="00802337" w:rsidP="00802337">
      <w:pPr>
        <w:numPr>
          <w:ilvl w:val="1"/>
          <w:numId w:val="26"/>
        </w:numPr>
        <w:jc w:val="both"/>
        <w:rPr>
          <w:rFonts w:ascii="Verdana" w:hAnsi="Verdana"/>
          <w:sz w:val="20"/>
          <w:szCs w:val="20"/>
        </w:rPr>
      </w:pPr>
      <w:r w:rsidRPr="00DA1F31">
        <w:rPr>
          <w:rFonts w:ascii="Verdana" w:hAnsi="Verdana" w:cs="Tahoma"/>
          <w:sz w:val="20"/>
          <w:szCs w:val="20"/>
        </w:rPr>
        <w:t>Başhakem, katılım sayısına göre tur sayısını, programını ve eşlendirme sistemini değiştirmeye yetkilidir; olası böylesi bir değişiklik Teknik Toplantı’da duyurulur.</w:t>
      </w:r>
    </w:p>
    <w:p w:rsidR="00802337" w:rsidRPr="0070645F" w:rsidRDefault="00802337" w:rsidP="00802337">
      <w:pPr>
        <w:numPr>
          <w:ilvl w:val="1"/>
          <w:numId w:val="26"/>
        </w:numPr>
        <w:jc w:val="both"/>
        <w:rPr>
          <w:rFonts w:ascii="Verdana" w:hAnsi="Verdana"/>
          <w:sz w:val="20"/>
          <w:szCs w:val="20"/>
        </w:rPr>
      </w:pPr>
      <w:r w:rsidRPr="0070645F">
        <w:rPr>
          <w:rFonts w:ascii="Verdana" w:hAnsi="Verdana" w:cs="Tahoma"/>
          <w:sz w:val="20"/>
          <w:szCs w:val="20"/>
        </w:rPr>
        <w:t xml:space="preserve">Tüm eşlendirme ve sonuçlar yarışma salonunda panolarda ve </w:t>
      </w:r>
      <w:r>
        <w:rPr>
          <w:rFonts w:ascii="Verdana" w:hAnsi="Verdana" w:cs="Tahoma"/>
          <w:b/>
          <w:sz w:val="20"/>
          <w:szCs w:val="20"/>
        </w:rPr>
        <w:t>http:/aydin.tsf.org.tr</w:t>
      </w:r>
      <w:r w:rsidRPr="0070645F">
        <w:rPr>
          <w:rFonts w:ascii="Verdana" w:hAnsi="Verdana" w:cs="Tahoma"/>
          <w:b/>
          <w:sz w:val="20"/>
          <w:szCs w:val="20"/>
        </w:rPr>
        <w:t>/</w:t>
      </w:r>
      <w:r w:rsidRPr="0070645F">
        <w:rPr>
          <w:rFonts w:ascii="Verdana" w:hAnsi="Verdana" w:cs="Tahoma"/>
          <w:sz w:val="20"/>
          <w:szCs w:val="20"/>
        </w:rPr>
        <w:t xml:space="preserve"> web sayfasında duyurulacaktır.</w:t>
      </w:r>
    </w:p>
    <w:p w:rsidR="00802337" w:rsidRPr="0070645F" w:rsidRDefault="00802337" w:rsidP="00802337">
      <w:pPr>
        <w:numPr>
          <w:ilvl w:val="1"/>
          <w:numId w:val="26"/>
        </w:numPr>
        <w:jc w:val="both"/>
        <w:rPr>
          <w:rFonts w:ascii="Verdana" w:hAnsi="Verdana"/>
          <w:sz w:val="20"/>
          <w:szCs w:val="20"/>
        </w:rPr>
      </w:pPr>
      <w:r w:rsidRPr="0070645F">
        <w:rPr>
          <w:rFonts w:ascii="Verdana" w:hAnsi="Verdana" w:cs="Tahoma"/>
          <w:sz w:val="20"/>
          <w:szCs w:val="20"/>
        </w:rPr>
        <w:t xml:space="preserve">Turnuvanın başlangıç sıralamasında "Maksimum </w:t>
      </w:r>
      <w:proofErr w:type="spellStart"/>
      <w:r w:rsidRPr="0070645F">
        <w:rPr>
          <w:rFonts w:ascii="Verdana" w:hAnsi="Verdana" w:cs="Tahoma"/>
          <w:sz w:val="20"/>
          <w:szCs w:val="20"/>
        </w:rPr>
        <w:t>Rating</w:t>
      </w:r>
      <w:proofErr w:type="spellEnd"/>
      <w:r w:rsidRPr="0070645F">
        <w:rPr>
          <w:rFonts w:ascii="Verdana" w:hAnsi="Verdana" w:cs="Tahoma"/>
          <w:sz w:val="20"/>
          <w:szCs w:val="20"/>
        </w:rPr>
        <w:t xml:space="preserve">" sistemi uygulanacaktır. Maksimum </w:t>
      </w:r>
      <w:proofErr w:type="spellStart"/>
      <w:r w:rsidRPr="0070645F">
        <w:rPr>
          <w:rFonts w:ascii="Verdana" w:hAnsi="Verdana" w:cs="Tahoma"/>
          <w:sz w:val="20"/>
          <w:szCs w:val="20"/>
        </w:rPr>
        <w:t>Rating</w:t>
      </w:r>
      <w:proofErr w:type="spellEnd"/>
      <w:r w:rsidRPr="0070645F">
        <w:rPr>
          <w:rFonts w:ascii="Verdana" w:hAnsi="Verdana" w:cs="Tahoma"/>
          <w:sz w:val="20"/>
          <w:szCs w:val="20"/>
        </w:rPr>
        <w:t>, başlangıç sıralamasında sporcunun ELO ve UKD listelerindeki en yüksek puanını dikkate alan sıralama sistemidir.</w:t>
      </w:r>
    </w:p>
    <w:p w:rsidR="00802337" w:rsidRPr="0070645F" w:rsidRDefault="00802337" w:rsidP="00802337">
      <w:pPr>
        <w:numPr>
          <w:ilvl w:val="1"/>
          <w:numId w:val="26"/>
        </w:numPr>
        <w:suppressAutoHyphens w:val="0"/>
        <w:jc w:val="both"/>
        <w:rPr>
          <w:rFonts w:ascii="Verdana" w:hAnsi="Verdana" w:cs="Tahoma"/>
          <w:sz w:val="20"/>
          <w:szCs w:val="20"/>
        </w:rPr>
      </w:pPr>
      <w:r w:rsidRPr="0070645F">
        <w:rPr>
          <w:rFonts w:ascii="Verdana" w:hAnsi="Verdana" w:cs="Tahoma"/>
          <w:sz w:val="20"/>
          <w:szCs w:val="20"/>
        </w:rPr>
        <w:t>Turnuvada güncel UKD/ ELO listesi kullanılacaktır.</w:t>
      </w:r>
    </w:p>
    <w:p w:rsidR="00802337" w:rsidRDefault="00802337" w:rsidP="00802337">
      <w:pPr>
        <w:numPr>
          <w:ilvl w:val="1"/>
          <w:numId w:val="26"/>
        </w:numPr>
        <w:jc w:val="both"/>
        <w:rPr>
          <w:rFonts w:ascii="Verdana" w:hAnsi="Verdana"/>
          <w:sz w:val="20"/>
          <w:szCs w:val="20"/>
        </w:rPr>
      </w:pPr>
      <w:r w:rsidRPr="0070645F">
        <w:rPr>
          <w:rFonts w:ascii="Verdana" w:hAnsi="Verdana"/>
          <w:sz w:val="20"/>
          <w:szCs w:val="20"/>
        </w:rPr>
        <w:t>Tüm katılımcılar bu yönergeyi okumuş ve uymayı kabul etmiş sayılırlar.</w:t>
      </w:r>
    </w:p>
    <w:p w:rsidR="00802337" w:rsidRDefault="00802337" w:rsidP="00802337">
      <w:pPr>
        <w:jc w:val="both"/>
        <w:rPr>
          <w:rFonts w:ascii="Verdana" w:hAnsi="Verdana"/>
          <w:sz w:val="20"/>
          <w:szCs w:val="20"/>
        </w:rPr>
      </w:pPr>
    </w:p>
    <w:tbl>
      <w:tblPr>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28"/>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8.  YARIŞMA ESASLARI</w:t>
            </w:r>
          </w:p>
        </w:tc>
      </w:tr>
    </w:tbl>
    <w:p w:rsidR="00802337" w:rsidRDefault="00802337" w:rsidP="00802337">
      <w:pPr>
        <w:jc w:val="both"/>
        <w:rPr>
          <w:rFonts w:ascii="Verdana" w:hAnsi="Verdana"/>
          <w:sz w:val="20"/>
          <w:szCs w:val="20"/>
        </w:rPr>
      </w:pPr>
    </w:p>
    <w:p w:rsidR="00802337" w:rsidRPr="00874337" w:rsidRDefault="00802337" w:rsidP="00802337">
      <w:pPr>
        <w:numPr>
          <w:ilvl w:val="1"/>
          <w:numId w:val="30"/>
        </w:numPr>
        <w:tabs>
          <w:tab w:val="left" w:pos="708"/>
        </w:tabs>
        <w:suppressAutoHyphens w:val="0"/>
        <w:spacing w:line="239" w:lineRule="auto"/>
        <w:jc w:val="both"/>
        <w:rPr>
          <w:rFonts w:ascii="Verdana" w:eastAsia="Verdana" w:hAnsi="Verdana"/>
          <w:b/>
          <w:sz w:val="20"/>
          <w:szCs w:val="20"/>
        </w:rPr>
      </w:pPr>
      <w:r w:rsidRPr="00874337">
        <w:rPr>
          <w:rFonts w:ascii="Verdana" w:eastAsia="Verdana" w:hAnsi="Verdana"/>
          <w:b/>
          <w:sz w:val="20"/>
          <w:szCs w:val="20"/>
        </w:rPr>
        <w:t>Takım Ana Listeleri</w:t>
      </w:r>
      <w:r w:rsidRPr="00874337">
        <w:rPr>
          <w:rFonts w:ascii="Verdana" w:eastAsia="Verdana" w:hAnsi="Verdana"/>
          <w:sz w:val="20"/>
          <w:szCs w:val="20"/>
        </w:rPr>
        <w:t>:</w:t>
      </w:r>
    </w:p>
    <w:p w:rsidR="00802337" w:rsidRPr="00874337" w:rsidRDefault="00802337" w:rsidP="00802337">
      <w:pPr>
        <w:spacing w:line="48" w:lineRule="exact"/>
        <w:rPr>
          <w:rFonts w:ascii="Verdana" w:eastAsia="Verdana" w:hAnsi="Verdana"/>
          <w:b/>
          <w:sz w:val="20"/>
          <w:szCs w:val="20"/>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1"/>
          <w:numId w:val="28"/>
        </w:numPr>
        <w:tabs>
          <w:tab w:val="left" w:pos="1568"/>
        </w:tabs>
        <w:spacing w:after="0" w:line="272" w:lineRule="auto"/>
        <w:ind w:left="1440" w:right="120" w:hanging="360"/>
        <w:contextualSpacing w:val="0"/>
        <w:jc w:val="both"/>
        <w:rPr>
          <w:rFonts w:ascii="Verdana" w:eastAsia="Verdana" w:hAnsi="Verdana"/>
          <w:vanish/>
          <w:sz w:val="20"/>
          <w:szCs w:val="20"/>
          <w:lang w:eastAsia="ar-SA"/>
        </w:rPr>
      </w:pPr>
    </w:p>
    <w:p w:rsidR="00802337" w:rsidRPr="00874337" w:rsidRDefault="00802337" w:rsidP="00802337">
      <w:pPr>
        <w:numPr>
          <w:ilvl w:val="2"/>
          <w:numId w:val="30"/>
        </w:numPr>
        <w:suppressAutoHyphens w:val="0"/>
        <w:spacing w:line="272" w:lineRule="auto"/>
        <w:ind w:right="120" w:hanging="11"/>
        <w:jc w:val="both"/>
        <w:rPr>
          <w:rFonts w:ascii="Verdana" w:eastAsia="Verdana" w:hAnsi="Verdana"/>
          <w:sz w:val="20"/>
          <w:szCs w:val="20"/>
        </w:rPr>
      </w:pPr>
      <w:r w:rsidRPr="00874337">
        <w:rPr>
          <w:rFonts w:ascii="Verdana" w:eastAsia="Verdana" w:hAnsi="Verdana"/>
          <w:sz w:val="20"/>
          <w:szCs w:val="20"/>
        </w:rPr>
        <w:t>Yarışmalarda, ana listelerde, en az dört, en fazla altı sporcu olacaktır.</w:t>
      </w:r>
    </w:p>
    <w:p w:rsidR="00802337" w:rsidRPr="00874337" w:rsidRDefault="00802337" w:rsidP="00802337">
      <w:pPr>
        <w:spacing w:line="2" w:lineRule="exact"/>
        <w:rPr>
          <w:rFonts w:ascii="Verdana" w:eastAsia="Verdana" w:hAnsi="Verdana"/>
          <w:sz w:val="20"/>
          <w:szCs w:val="20"/>
        </w:rPr>
      </w:pPr>
    </w:p>
    <w:p w:rsidR="00802337" w:rsidRPr="00874337" w:rsidRDefault="00802337" w:rsidP="00802337">
      <w:pPr>
        <w:spacing w:line="44" w:lineRule="exact"/>
        <w:rPr>
          <w:rFonts w:ascii="Verdana" w:eastAsia="Verdana" w:hAnsi="Verdana"/>
          <w:sz w:val="20"/>
          <w:szCs w:val="20"/>
        </w:rPr>
      </w:pPr>
    </w:p>
    <w:p w:rsidR="00802337" w:rsidRPr="00874337" w:rsidRDefault="00802337" w:rsidP="00802337">
      <w:pPr>
        <w:spacing w:line="4"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4" w:lineRule="auto"/>
        <w:ind w:left="1560" w:right="120" w:hanging="851"/>
        <w:jc w:val="both"/>
        <w:rPr>
          <w:rFonts w:ascii="Verdana" w:eastAsia="Verdana" w:hAnsi="Verdana"/>
          <w:sz w:val="20"/>
          <w:szCs w:val="20"/>
        </w:rPr>
      </w:pPr>
      <w:r w:rsidRPr="00874337">
        <w:rPr>
          <w:rFonts w:ascii="Verdana" w:eastAsia="Verdana" w:hAnsi="Verdana"/>
          <w:b/>
          <w:sz w:val="20"/>
          <w:szCs w:val="20"/>
        </w:rPr>
        <w:t>Güç Ortalaması</w:t>
      </w:r>
      <w:r w:rsidRPr="00874337">
        <w:rPr>
          <w:rFonts w:ascii="Verdana" w:eastAsia="Verdana" w:hAnsi="Verdana"/>
          <w:sz w:val="20"/>
          <w:szCs w:val="20"/>
        </w:rPr>
        <w:t>:</w:t>
      </w:r>
      <w:r w:rsidRPr="00874337">
        <w:rPr>
          <w:rFonts w:ascii="Verdana" w:eastAsia="Verdana" w:hAnsi="Verdana"/>
          <w:b/>
          <w:sz w:val="20"/>
          <w:szCs w:val="20"/>
        </w:rPr>
        <w:t xml:space="preserve"> </w:t>
      </w:r>
      <w:r w:rsidRPr="00874337">
        <w:rPr>
          <w:rFonts w:ascii="Verdana" w:eastAsia="Verdana" w:hAnsi="Verdana"/>
          <w:sz w:val="20"/>
          <w:szCs w:val="20"/>
        </w:rPr>
        <w:t>Takımların güç ortalaması (kuvvet</w:t>
      </w:r>
      <w:r w:rsidRPr="00874337">
        <w:rPr>
          <w:rFonts w:ascii="Verdana" w:eastAsia="Verdana" w:hAnsi="Verdana"/>
          <w:b/>
          <w:sz w:val="20"/>
          <w:szCs w:val="20"/>
        </w:rPr>
        <w:t xml:space="preserve"> </w:t>
      </w:r>
      <w:r w:rsidRPr="00874337">
        <w:rPr>
          <w:rFonts w:ascii="Verdana" w:eastAsia="Verdana" w:hAnsi="Verdana"/>
          <w:sz w:val="20"/>
          <w:szCs w:val="20"/>
        </w:rPr>
        <w:t>dereceleri),</w:t>
      </w:r>
      <w:r w:rsidRPr="00874337">
        <w:rPr>
          <w:rFonts w:ascii="Verdana" w:eastAsia="Verdana" w:hAnsi="Verdana"/>
          <w:b/>
          <w:sz w:val="20"/>
          <w:szCs w:val="20"/>
        </w:rPr>
        <w:t xml:space="preserve"> maksimum </w:t>
      </w:r>
      <w:proofErr w:type="spellStart"/>
      <w:r w:rsidRPr="00874337">
        <w:rPr>
          <w:rFonts w:ascii="Verdana" w:eastAsia="Verdana" w:hAnsi="Verdana"/>
          <w:b/>
          <w:sz w:val="20"/>
          <w:szCs w:val="20"/>
        </w:rPr>
        <w:t>ratinge</w:t>
      </w:r>
      <w:proofErr w:type="spellEnd"/>
      <w:r w:rsidRPr="00874337">
        <w:rPr>
          <w:rFonts w:ascii="Verdana" w:eastAsia="Verdana" w:hAnsi="Verdana"/>
          <w:b/>
          <w:sz w:val="20"/>
          <w:szCs w:val="20"/>
        </w:rPr>
        <w:t xml:space="preserve"> göre en yüksek 4 sporcunun </w:t>
      </w:r>
      <w:proofErr w:type="spellStart"/>
      <w:r w:rsidRPr="00874337">
        <w:rPr>
          <w:rFonts w:ascii="Verdana" w:eastAsia="Verdana" w:hAnsi="Verdana"/>
          <w:b/>
          <w:sz w:val="20"/>
          <w:szCs w:val="20"/>
        </w:rPr>
        <w:t>rating</w:t>
      </w:r>
      <w:proofErr w:type="spellEnd"/>
      <w:r w:rsidRPr="00874337">
        <w:rPr>
          <w:rFonts w:ascii="Verdana" w:eastAsia="Verdana" w:hAnsi="Verdana"/>
          <w:b/>
          <w:sz w:val="20"/>
          <w:szCs w:val="20"/>
        </w:rPr>
        <w:t xml:space="preserve"> ortalaması </w:t>
      </w:r>
      <w:r w:rsidRPr="00874337">
        <w:rPr>
          <w:rFonts w:ascii="Verdana" w:eastAsia="Verdana" w:hAnsi="Verdana"/>
          <w:sz w:val="20"/>
          <w:szCs w:val="20"/>
        </w:rPr>
        <w:t>ile bulunur.</w:t>
      </w:r>
    </w:p>
    <w:p w:rsidR="00802337" w:rsidRPr="00874337" w:rsidRDefault="00802337" w:rsidP="00802337">
      <w:pPr>
        <w:spacing w:line="8" w:lineRule="exact"/>
        <w:rPr>
          <w:rFonts w:ascii="Verdana" w:eastAsia="Verdana" w:hAnsi="Verdana"/>
          <w:sz w:val="20"/>
          <w:szCs w:val="20"/>
        </w:rPr>
      </w:pPr>
    </w:p>
    <w:p w:rsidR="00802337" w:rsidRPr="00874337" w:rsidRDefault="00802337" w:rsidP="00802337">
      <w:pPr>
        <w:spacing w:line="4"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5" w:lineRule="auto"/>
        <w:ind w:left="1560" w:right="120" w:hanging="851"/>
        <w:jc w:val="both"/>
        <w:rPr>
          <w:rFonts w:ascii="Verdana" w:eastAsia="Verdana" w:hAnsi="Verdana"/>
          <w:sz w:val="20"/>
          <w:szCs w:val="20"/>
        </w:rPr>
      </w:pPr>
      <w:r w:rsidRPr="00874337">
        <w:rPr>
          <w:rFonts w:ascii="Verdana" w:eastAsia="Verdana" w:hAnsi="Verdana"/>
          <w:b/>
          <w:sz w:val="20"/>
          <w:szCs w:val="20"/>
        </w:rPr>
        <w:t>Takım Ana Listelerinde Sıralama</w:t>
      </w:r>
      <w:r w:rsidRPr="00874337">
        <w:rPr>
          <w:rFonts w:ascii="Verdana" w:eastAsia="Verdana" w:hAnsi="Verdana"/>
          <w:sz w:val="20"/>
          <w:szCs w:val="20"/>
        </w:rPr>
        <w:t>:</w:t>
      </w:r>
      <w:r w:rsidRPr="00874337">
        <w:rPr>
          <w:rFonts w:ascii="Verdana" w:eastAsia="Verdana" w:hAnsi="Verdana"/>
          <w:b/>
          <w:sz w:val="20"/>
          <w:szCs w:val="20"/>
        </w:rPr>
        <w:t xml:space="preserve"> </w:t>
      </w:r>
      <w:r w:rsidRPr="00874337">
        <w:rPr>
          <w:rFonts w:ascii="Verdana" w:eastAsia="Verdana" w:hAnsi="Verdana"/>
          <w:sz w:val="20"/>
          <w:szCs w:val="20"/>
        </w:rPr>
        <w:t>Takımların ana listesinde sporcuların</w:t>
      </w:r>
      <w:r w:rsidRPr="00874337">
        <w:rPr>
          <w:rFonts w:ascii="Verdana" w:eastAsia="Verdana" w:hAnsi="Verdana"/>
          <w:b/>
          <w:sz w:val="20"/>
          <w:szCs w:val="20"/>
        </w:rPr>
        <w:t xml:space="preserve"> </w:t>
      </w:r>
      <w:r w:rsidRPr="00874337">
        <w:rPr>
          <w:rFonts w:ascii="Verdana" w:eastAsia="Verdana" w:hAnsi="Verdana"/>
          <w:sz w:val="20"/>
          <w:szCs w:val="20"/>
        </w:rPr>
        <w:t xml:space="preserve">sıralanmasında herhangi bir ölçüt bulunmamaktadır. </w:t>
      </w:r>
      <w:r w:rsidRPr="00874337">
        <w:rPr>
          <w:rFonts w:ascii="Verdana" w:eastAsia="Verdana" w:hAnsi="Verdana"/>
          <w:b/>
          <w:sz w:val="20"/>
          <w:szCs w:val="20"/>
        </w:rPr>
        <w:t>Ana</w:t>
      </w:r>
      <w:r w:rsidRPr="00874337">
        <w:rPr>
          <w:rFonts w:ascii="Verdana" w:eastAsia="Verdana" w:hAnsi="Verdana"/>
          <w:sz w:val="20"/>
          <w:szCs w:val="20"/>
        </w:rPr>
        <w:t xml:space="preserve"> </w:t>
      </w:r>
      <w:r w:rsidRPr="00874337">
        <w:rPr>
          <w:rFonts w:ascii="Verdana" w:eastAsia="Verdana" w:hAnsi="Verdana"/>
          <w:b/>
          <w:sz w:val="20"/>
          <w:szCs w:val="20"/>
        </w:rPr>
        <w:t>liste nasıl verildiyse o</w:t>
      </w:r>
      <w:r w:rsidRPr="00874337">
        <w:rPr>
          <w:rFonts w:ascii="Verdana" w:eastAsia="Verdana" w:hAnsi="Verdana"/>
          <w:sz w:val="20"/>
          <w:szCs w:val="20"/>
        </w:rPr>
        <w:t xml:space="preserve"> </w:t>
      </w:r>
      <w:r w:rsidRPr="00874337">
        <w:rPr>
          <w:rFonts w:ascii="Verdana" w:eastAsia="Verdana" w:hAnsi="Verdana"/>
          <w:b/>
          <w:sz w:val="20"/>
          <w:szCs w:val="20"/>
        </w:rPr>
        <w:t>liste üzerinden maça çıkış işlemi yapılacaktır. Verilen Ana Listeler turnuvanın sonuna kadar değiştirilemez.</w:t>
      </w:r>
    </w:p>
    <w:p w:rsidR="00802337" w:rsidRPr="00874337" w:rsidRDefault="00802337" w:rsidP="00802337">
      <w:pPr>
        <w:spacing w:line="43" w:lineRule="exact"/>
        <w:rPr>
          <w:rFonts w:ascii="Verdana" w:eastAsia="Verdana" w:hAnsi="Verdana"/>
          <w:sz w:val="20"/>
          <w:szCs w:val="20"/>
        </w:rPr>
      </w:pPr>
    </w:p>
    <w:p w:rsidR="00802337" w:rsidRDefault="00802337" w:rsidP="00802337">
      <w:pPr>
        <w:numPr>
          <w:ilvl w:val="1"/>
          <w:numId w:val="30"/>
        </w:numPr>
        <w:tabs>
          <w:tab w:val="left" w:pos="708"/>
        </w:tabs>
        <w:suppressAutoHyphens w:val="0"/>
        <w:spacing w:line="303" w:lineRule="auto"/>
        <w:ind w:left="142" w:right="120" w:hanging="142"/>
        <w:jc w:val="both"/>
        <w:rPr>
          <w:rFonts w:ascii="Verdana" w:eastAsia="Verdana" w:hAnsi="Verdana"/>
          <w:sz w:val="20"/>
          <w:szCs w:val="20"/>
        </w:rPr>
      </w:pPr>
      <w:r w:rsidRPr="00874337">
        <w:rPr>
          <w:rFonts w:ascii="Verdana" w:eastAsia="Verdana" w:hAnsi="Verdana"/>
          <w:b/>
          <w:sz w:val="20"/>
          <w:szCs w:val="20"/>
        </w:rPr>
        <w:t>Yarışma Usulü</w:t>
      </w:r>
      <w:r w:rsidRPr="00874337">
        <w:rPr>
          <w:rFonts w:ascii="Verdana" w:eastAsia="Verdana" w:hAnsi="Verdana"/>
          <w:sz w:val="20"/>
          <w:szCs w:val="20"/>
        </w:rPr>
        <w:t>: Takımlar dört masa üzerinden</w:t>
      </w:r>
      <w:r w:rsidRPr="00874337">
        <w:rPr>
          <w:rFonts w:ascii="Verdana" w:eastAsia="Verdana" w:hAnsi="Verdana"/>
          <w:b/>
          <w:sz w:val="20"/>
          <w:szCs w:val="20"/>
        </w:rPr>
        <w:t xml:space="preserve"> </w:t>
      </w:r>
      <w:r w:rsidRPr="00874337">
        <w:rPr>
          <w:rFonts w:ascii="Verdana" w:eastAsia="Verdana" w:hAnsi="Verdana"/>
          <w:sz w:val="20"/>
          <w:szCs w:val="20"/>
        </w:rPr>
        <w:t>oynayacaklardır.</w:t>
      </w:r>
    </w:p>
    <w:p w:rsidR="00497BB3" w:rsidRDefault="00497BB3" w:rsidP="00497BB3">
      <w:pPr>
        <w:tabs>
          <w:tab w:val="left" w:pos="708"/>
        </w:tabs>
        <w:suppressAutoHyphens w:val="0"/>
        <w:spacing w:line="303" w:lineRule="auto"/>
        <w:ind w:left="142" w:right="120"/>
        <w:jc w:val="both"/>
        <w:rPr>
          <w:rFonts w:ascii="Verdana" w:eastAsia="Verdana" w:hAnsi="Verdana"/>
          <w:b/>
          <w:sz w:val="20"/>
          <w:szCs w:val="20"/>
        </w:rPr>
      </w:pPr>
    </w:p>
    <w:p w:rsidR="00497BB3" w:rsidRPr="00874337" w:rsidRDefault="00497BB3" w:rsidP="00497BB3">
      <w:pPr>
        <w:tabs>
          <w:tab w:val="left" w:pos="708"/>
        </w:tabs>
        <w:suppressAutoHyphens w:val="0"/>
        <w:spacing w:line="303" w:lineRule="auto"/>
        <w:ind w:left="142" w:right="120"/>
        <w:jc w:val="both"/>
        <w:rPr>
          <w:rFonts w:ascii="Verdana" w:eastAsia="Verdana" w:hAnsi="Verdana"/>
          <w:sz w:val="20"/>
          <w:szCs w:val="20"/>
        </w:rPr>
      </w:pPr>
    </w:p>
    <w:p w:rsidR="00802337" w:rsidRPr="00874337" w:rsidRDefault="00802337" w:rsidP="00802337">
      <w:pPr>
        <w:spacing w:line="14" w:lineRule="exact"/>
        <w:rPr>
          <w:rFonts w:ascii="Verdana" w:eastAsia="Verdana" w:hAnsi="Verdana"/>
          <w:sz w:val="20"/>
          <w:szCs w:val="20"/>
        </w:rPr>
      </w:pPr>
    </w:p>
    <w:p w:rsidR="00802337" w:rsidRPr="00874337" w:rsidRDefault="00802337" w:rsidP="00802337">
      <w:pPr>
        <w:spacing w:line="16" w:lineRule="exact"/>
        <w:rPr>
          <w:rFonts w:ascii="Verdana" w:eastAsia="Verdana" w:hAnsi="Verdana"/>
          <w:sz w:val="20"/>
          <w:szCs w:val="20"/>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numPr>
          <w:ilvl w:val="1"/>
          <w:numId w:val="30"/>
        </w:numPr>
        <w:tabs>
          <w:tab w:val="left" w:pos="728"/>
        </w:tabs>
        <w:suppressAutoHyphens w:val="0"/>
        <w:spacing w:line="239" w:lineRule="auto"/>
        <w:jc w:val="both"/>
        <w:rPr>
          <w:rFonts w:ascii="Verdana" w:eastAsia="Verdana" w:hAnsi="Verdana"/>
          <w:sz w:val="20"/>
          <w:szCs w:val="20"/>
        </w:rPr>
      </w:pPr>
      <w:r w:rsidRPr="00874337">
        <w:rPr>
          <w:rFonts w:ascii="Verdana" w:eastAsia="Verdana" w:hAnsi="Verdana"/>
          <w:b/>
          <w:sz w:val="20"/>
          <w:szCs w:val="20"/>
        </w:rPr>
        <w:t xml:space="preserve">Takımların Maça çıkış Listeleri: </w:t>
      </w:r>
    </w:p>
    <w:p w:rsidR="00802337" w:rsidRPr="00874337" w:rsidRDefault="00802337" w:rsidP="00802337">
      <w:pPr>
        <w:spacing w:line="135"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2" w:lineRule="auto"/>
        <w:ind w:left="1568" w:right="120" w:hanging="860"/>
        <w:jc w:val="both"/>
        <w:rPr>
          <w:rFonts w:ascii="Verdana" w:eastAsia="Verdana" w:hAnsi="Verdana"/>
          <w:sz w:val="20"/>
          <w:szCs w:val="20"/>
        </w:rPr>
      </w:pPr>
      <w:r w:rsidRPr="00874337">
        <w:rPr>
          <w:rFonts w:ascii="Verdana" w:eastAsia="Verdana" w:hAnsi="Verdana"/>
          <w:sz w:val="20"/>
          <w:szCs w:val="20"/>
        </w:rPr>
        <w:t>Takımlarda, maça çıkış sırasında; her turda, ana liste sırası bozulmadan yukarıdan aşağıya doğru işaretlenen herhangi dört sporcu sıra ile yer alır,</w:t>
      </w:r>
    </w:p>
    <w:p w:rsidR="00802337" w:rsidRPr="00874337" w:rsidRDefault="00802337" w:rsidP="00802337">
      <w:pPr>
        <w:spacing w:line="5"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6" w:lineRule="auto"/>
        <w:ind w:left="1568" w:right="1900" w:hanging="860"/>
        <w:jc w:val="both"/>
        <w:rPr>
          <w:rFonts w:ascii="Verdana" w:eastAsia="Verdana" w:hAnsi="Verdana"/>
          <w:sz w:val="20"/>
          <w:szCs w:val="20"/>
        </w:rPr>
      </w:pPr>
      <w:r w:rsidRPr="00874337">
        <w:rPr>
          <w:rFonts w:ascii="Verdana" w:eastAsia="Verdana" w:hAnsi="Verdana"/>
          <w:sz w:val="20"/>
          <w:szCs w:val="20"/>
        </w:rPr>
        <w:t>Maça çıkış listesinde eksik işaretlenerek maça çıkış listesi verilemez. (örnek; 1-3-4 gibi)</w:t>
      </w:r>
    </w:p>
    <w:p w:rsidR="00802337" w:rsidRPr="00874337" w:rsidRDefault="00802337" w:rsidP="00802337">
      <w:pPr>
        <w:numPr>
          <w:ilvl w:val="2"/>
          <w:numId w:val="30"/>
        </w:numPr>
        <w:tabs>
          <w:tab w:val="left" w:pos="1568"/>
        </w:tabs>
        <w:suppressAutoHyphens w:val="0"/>
        <w:spacing w:line="287" w:lineRule="auto"/>
        <w:ind w:left="1568" w:right="120" w:hanging="860"/>
        <w:jc w:val="both"/>
        <w:rPr>
          <w:rFonts w:ascii="Verdana" w:eastAsia="Verdana" w:hAnsi="Verdana"/>
          <w:sz w:val="20"/>
          <w:szCs w:val="20"/>
        </w:rPr>
      </w:pPr>
      <w:r w:rsidRPr="00874337">
        <w:rPr>
          <w:rFonts w:ascii="Verdana" w:eastAsia="Verdana" w:hAnsi="Verdana"/>
          <w:sz w:val="20"/>
          <w:szCs w:val="20"/>
        </w:rPr>
        <w:t>Takım ana listeleri ilan edilen tur başlangıç saatinden 30 (otuz) dakika önce verilecektir.</w:t>
      </w:r>
    </w:p>
    <w:p w:rsidR="00802337" w:rsidRPr="00874337" w:rsidRDefault="00802337" w:rsidP="00802337">
      <w:pPr>
        <w:spacing w:line="91"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9" w:lineRule="auto"/>
        <w:ind w:left="1568" w:right="560" w:hanging="860"/>
        <w:rPr>
          <w:rFonts w:ascii="Verdana" w:eastAsia="Verdana" w:hAnsi="Verdana"/>
          <w:sz w:val="20"/>
          <w:szCs w:val="20"/>
        </w:rPr>
      </w:pPr>
      <w:r w:rsidRPr="00874337">
        <w:rPr>
          <w:rFonts w:ascii="Verdana" w:eastAsia="Verdana" w:hAnsi="Verdana"/>
          <w:sz w:val="20"/>
          <w:szCs w:val="20"/>
        </w:rPr>
        <w:t>Birinci tur öncesi, takım maça çıkış listesinin süresi içinde verilmemesi durumunda, Başhakem ana listede yer alan ve en üstteki ilk dört sporcuyu birinci turda yer alacak sporcular olarak duyurur.</w:t>
      </w:r>
    </w:p>
    <w:p w:rsidR="00802337" w:rsidRPr="00874337" w:rsidRDefault="00802337" w:rsidP="00802337">
      <w:pPr>
        <w:spacing w:line="39"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7" w:lineRule="auto"/>
        <w:ind w:left="1568" w:right="120" w:hanging="860"/>
        <w:jc w:val="both"/>
        <w:rPr>
          <w:rFonts w:ascii="Verdana" w:eastAsia="Verdana" w:hAnsi="Verdana"/>
          <w:sz w:val="20"/>
          <w:szCs w:val="20"/>
        </w:rPr>
      </w:pPr>
      <w:r w:rsidRPr="00874337">
        <w:rPr>
          <w:rFonts w:ascii="Verdana" w:eastAsia="Verdana" w:hAnsi="Verdana"/>
          <w:sz w:val="20"/>
          <w:szCs w:val="20"/>
        </w:rPr>
        <w:t>Sonraki turlarda, takım maça çıkış listesinin süresi içinde verilmemesi durumunda Başhakem bir önceki turda yer alan dört sporcuyu o turda yer alacak sporcular olarak duyurur.</w:t>
      </w:r>
    </w:p>
    <w:p w:rsidR="00802337" w:rsidRPr="00874337" w:rsidRDefault="00802337" w:rsidP="00802337">
      <w:pPr>
        <w:spacing w:line="41" w:lineRule="exact"/>
        <w:rPr>
          <w:rFonts w:ascii="Verdana" w:eastAsia="Verdana" w:hAnsi="Verdana"/>
          <w:sz w:val="20"/>
          <w:szCs w:val="20"/>
        </w:rPr>
      </w:pPr>
    </w:p>
    <w:p w:rsidR="00802337" w:rsidRPr="00874337" w:rsidRDefault="00802337" w:rsidP="00802337">
      <w:pPr>
        <w:numPr>
          <w:ilvl w:val="1"/>
          <w:numId w:val="30"/>
        </w:numPr>
        <w:tabs>
          <w:tab w:val="left" w:pos="728"/>
        </w:tabs>
        <w:suppressAutoHyphens w:val="0"/>
        <w:spacing w:line="239" w:lineRule="auto"/>
        <w:ind w:left="728" w:hanging="586"/>
        <w:jc w:val="both"/>
        <w:rPr>
          <w:rFonts w:ascii="Verdana" w:eastAsia="Verdana" w:hAnsi="Verdana"/>
          <w:sz w:val="20"/>
          <w:szCs w:val="20"/>
        </w:rPr>
      </w:pPr>
      <w:r w:rsidRPr="00874337">
        <w:rPr>
          <w:rFonts w:ascii="Verdana" w:eastAsia="Verdana" w:hAnsi="Verdana"/>
          <w:b/>
          <w:sz w:val="20"/>
          <w:szCs w:val="20"/>
        </w:rPr>
        <w:t>Eksik Sporcu ve Hükmen Kaybetme:</w:t>
      </w:r>
    </w:p>
    <w:p w:rsidR="00802337" w:rsidRPr="00874337" w:rsidRDefault="00802337" w:rsidP="00802337">
      <w:pPr>
        <w:spacing w:line="130" w:lineRule="exact"/>
        <w:rPr>
          <w:rFonts w:ascii="Verdana" w:eastAsia="Verdana" w:hAnsi="Verdana"/>
          <w:sz w:val="20"/>
          <w:szCs w:val="20"/>
        </w:rPr>
      </w:pPr>
    </w:p>
    <w:p w:rsidR="00802337" w:rsidRPr="00874337" w:rsidRDefault="00802337" w:rsidP="00802337">
      <w:pPr>
        <w:numPr>
          <w:ilvl w:val="3"/>
          <w:numId w:val="30"/>
        </w:numPr>
        <w:tabs>
          <w:tab w:val="left" w:pos="1549"/>
        </w:tabs>
        <w:suppressAutoHyphens w:val="0"/>
        <w:spacing w:line="305" w:lineRule="auto"/>
        <w:ind w:left="1568" w:right="400" w:hanging="828"/>
        <w:jc w:val="both"/>
        <w:rPr>
          <w:rFonts w:ascii="Verdana" w:eastAsia="Verdana" w:hAnsi="Verdana"/>
          <w:sz w:val="20"/>
          <w:szCs w:val="20"/>
        </w:rPr>
      </w:pPr>
      <w:r w:rsidRPr="00874337">
        <w:rPr>
          <w:rFonts w:ascii="Verdana" w:eastAsia="Verdana" w:hAnsi="Verdana"/>
          <w:sz w:val="20"/>
          <w:szCs w:val="20"/>
        </w:rPr>
        <w:t>Bir takım, en fazla bir eksik sporcu ile maça başlayabilir ve o tur maçlarını tamamlayabilir.</w:t>
      </w:r>
    </w:p>
    <w:p w:rsidR="00802337" w:rsidRPr="00874337" w:rsidRDefault="00802337" w:rsidP="00802337">
      <w:pPr>
        <w:spacing w:line="18" w:lineRule="exact"/>
        <w:rPr>
          <w:rFonts w:ascii="Verdana" w:eastAsia="Verdana" w:hAnsi="Verdana"/>
          <w:sz w:val="20"/>
          <w:szCs w:val="20"/>
        </w:rPr>
      </w:pPr>
    </w:p>
    <w:p w:rsidR="00802337" w:rsidRPr="00874337" w:rsidRDefault="00802337" w:rsidP="00802337">
      <w:pPr>
        <w:numPr>
          <w:ilvl w:val="3"/>
          <w:numId w:val="30"/>
        </w:numPr>
        <w:tabs>
          <w:tab w:val="left" w:pos="1568"/>
        </w:tabs>
        <w:suppressAutoHyphens w:val="0"/>
        <w:spacing w:line="300" w:lineRule="auto"/>
        <w:ind w:left="1568" w:right="100" w:hanging="831"/>
        <w:jc w:val="both"/>
        <w:rPr>
          <w:rFonts w:ascii="Verdana" w:eastAsia="Verdana" w:hAnsi="Verdana"/>
          <w:sz w:val="20"/>
          <w:szCs w:val="20"/>
        </w:rPr>
      </w:pPr>
      <w:r w:rsidRPr="00874337">
        <w:rPr>
          <w:rFonts w:ascii="Verdana" w:eastAsia="Verdana" w:hAnsi="Verdana"/>
          <w:sz w:val="20"/>
          <w:szCs w:val="20"/>
        </w:rPr>
        <w:t xml:space="preserve">Turun başlangıcında, bir takımın, iki veya daha fazla sporcusunun eksik olması durumunda maç başlatılmaz, </w:t>
      </w:r>
      <w:proofErr w:type="gramStart"/>
      <w:r w:rsidRPr="00874337">
        <w:rPr>
          <w:rFonts w:ascii="Verdana" w:eastAsia="Verdana" w:hAnsi="Verdana"/>
          <w:sz w:val="20"/>
          <w:szCs w:val="20"/>
        </w:rPr>
        <w:t>takım,geç</w:t>
      </w:r>
      <w:proofErr w:type="gramEnd"/>
      <w:r w:rsidRPr="00874337">
        <w:rPr>
          <w:rFonts w:ascii="Verdana" w:eastAsia="Verdana" w:hAnsi="Verdana"/>
          <w:sz w:val="20"/>
          <w:szCs w:val="20"/>
        </w:rPr>
        <w:t xml:space="preserve"> kalma süresi sonunda eksik sporcularının gelmemesi halinde o turda hükmen kaybeder.</w:t>
      </w:r>
    </w:p>
    <w:p w:rsidR="00802337" w:rsidRPr="00874337" w:rsidRDefault="00802337" w:rsidP="00802337">
      <w:pPr>
        <w:numPr>
          <w:ilvl w:val="3"/>
          <w:numId w:val="30"/>
        </w:numPr>
        <w:tabs>
          <w:tab w:val="left" w:pos="1568"/>
        </w:tabs>
        <w:suppressAutoHyphens w:val="0"/>
        <w:spacing w:line="300" w:lineRule="auto"/>
        <w:ind w:left="1568" w:right="100" w:hanging="831"/>
        <w:jc w:val="both"/>
        <w:rPr>
          <w:rFonts w:ascii="Verdana" w:eastAsia="Verdana" w:hAnsi="Verdana"/>
          <w:sz w:val="20"/>
          <w:szCs w:val="20"/>
        </w:rPr>
      </w:pPr>
      <w:r w:rsidRPr="00874337">
        <w:rPr>
          <w:rFonts w:ascii="Verdana" w:eastAsia="Verdana" w:hAnsi="Verdana"/>
          <w:sz w:val="20"/>
          <w:szCs w:val="20"/>
        </w:rPr>
        <w:t>Herhangi bir nedenle iki tur karşılaşmalara çıkmadığı için hükmen kaybeden takımlar turnuvadan çıkarılırlar.</w:t>
      </w:r>
    </w:p>
    <w:tbl>
      <w:tblPr>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6D1810">
        <w:trPr>
          <w:trHeight w:val="14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9</w:t>
            </w:r>
            <w:r w:rsidRPr="0070645F">
              <w:rPr>
                <w:rFonts w:ascii="Verdana" w:hAnsi="Verdana"/>
                <w:b/>
                <w:sz w:val="20"/>
                <w:szCs w:val="20"/>
              </w:rPr>
              <w:t>.  İLETİŞİM</w:t>
            </w:r>
          </w:p>
        </w:tc>
      </w:tr>
    </w:tbl>
    <w:p w:rsidR="00802337" w:rsidRPr="0070645F" w:rsidRDefault="00802337" w:rsidP="00802337">
      <w:pPr>
        <w:jc w:val="both"/>
        <w:rPr>
          <w:rFonts w:ascii="Verdana" w:hAnsi="Verdana"/>
          <w:sz w:val="20"/>
          <w:szCs w:val="20"/>
        </w:rPr>
      </w:pPr>
    </w:p>
    <w:p w:rsidR="00802337" w:rsidRPr="00AE7B85" w:rsidRDefault="00802337" w:rsidP="00802337">
      <w:pPr>
        <w:rPr>
          <w:rFonts w:ascii="Verdana" w:hAnsi="Verdana"/>
          <w:b/>
          <w:sz w:val="20"/>
          <w:szCs w:val="20"/>
        </w:rPr>
      </w:pPr>
      <w:r>
        <w:rPr>
          <w:rFonts w:ascii="Verdana" w:hAnsi="Verdana"/>
          <w:b/>
          <w:sz w:val="20"/>
          <w:szCs w:val="20"/>
        </w:rPr>
        <w:t>9</w:t>
      </w:r>
      <w:r w:rsidRPr="0070645F">
        <w:rPr>
          <w:rFonts w:ascii="Verdana" w:hAnsi="Verdana"/>
          <w:b/>
          <w:sz w:val="20"/>
          <w:szCs w:val="20"/>
        </w:rPr>
        <w:t>.1</w:t>
      </w:r>
      <w:r w:rsidRPr="0070645F">
        <w:rPr>
          <w:rFonts w:ascii="Verdana" w:hAnsi="Verdana"/>
          <w:sz w:val="20"/>
          <w:szCs w:val="20"/>
        </w:rPr>
        <w:tab/>
      </w:r>
      <w:r w:rsidRPr="00AE7B85">
        <w:rPr>
          <w:rFonts w:ascii="Verdana" w:hAnsi="Verdana"/>
          <w:b/>
          <w:sz w:val="20"/>
          <w:szCs w:val="20"/>
        </w:rPr>
        <w:t xml:space="preserve">Turnuva </w:t>
      </w:r>
      <w:proofErr w:type="gramStart"/>
      <w:r w:rsidRPr="00AE7B85">
        <w:rPr>
          <w:rFonts w:ascii="Verdana" w:hAnsi="Verdana"/>
          <w:b/>
          <w:sz w:val="20"/>
          <w:szCs w:val="20"/>
        </w:rPr>
        <w:t>Direktör</w:t>
      </w:r>
      <w:r w:rsidR="006F6FCE">
        <w:rPr>
          <w:rFonts w:ascii="Verdana" w:hAnsi="Verdana"/>
          <w:b/>
          <w:sz w:val="20"/>
          <w:szCs w:val="20"/>
        </w:rPr>
        <w:t>leri</w:t>
      </w:r>
      <w:r w:rsidR="00B008C6">
        <w:rPr>
          <w:rFonts w:ascii="Verdana" w:hAnsi="Verdana"/>
          <w:b/>
          <w:sz w:val="20"/>
          <w:szCs w:val="20"/>
        </w:rPr>
        <w:t xml:space="preserve">  :</w:t>
      </w:r>
      <w:r>
        <w:rPr>
          <w:rFonts w:ascii="Verdana" w:hAnsi="Verdana"/>
          <w:b/>
          <w:sz w:val="20"/>
          <w:szCs w:val="20"/>
        </w:rPr>
        <w:t xml:space="preserve"> </w:t>
      </w:r>
      <w:r w:rsidR="00B008C6">
        <w:rPr>
          <w:rFonts w:ascii="Verdana" w:hAnsi="Verdana"/>
          <w:b/>
          <w:sz w:val="20"/>
          <w:szCs w:val="20"/>
        </w:rPr>
        <w:t xml:space="preserve"> </w:t>
      </w:r>
      <w:r>
        <w:rPr>
          <w:rFonts w:ascii="Verdana" w:hAnsi="Verdana"/>
          <w:b/>
          <w:sz w:val="20"/>
          <w:szCs w:val="20"/>
        </w:rPr>
        <w:t>Levent</w:t>
      </w:r>
      <w:proofErr w:type="gramEnd"/>
      <w:r>
        <w:rPr>
          <w:rFonts w:ascii="Verdana" w:hAnsi="Verdana"/>
          <w:b/>
          <w:sz w:val="20"/>
          <w:szCs w:val="20"/>
        </w:rPr>
        <w:t xml:space="preserve"> YILDIZ</w:t>
      </w:r>
      <w:r w:rsidR="006F6FCE">
        <w:rPr>
          <w:rFonts w:ascii="Verdana" w:hAnsi="Verdana"/>
          <w:b/>
          <w:sz w:val="20"/>
          <w:szCs w:val="20"/>
        </w:rPr>
        <w:t xml:space="preserve">                         </w:t>
      </w:r>
      <w:r w:rsidR="00B008C6">
        <w:rPr>
          <w:rFonts w:ascii="Verdana" w:hAnsi="Verdana"/>
          <w:b/>
          <w:sz w:val="20"/>
          <w:szCs w:val="20"/>
        </w:rPr>
        <w:t xml:space="preserve"> </w:t>
      </w:r>
      <w:r w:rsidR="006F6FCE">
        <w:rPr>
          <w:rFonts w:ascii="Verdana" w:hAnsi="Verdana"/>
          <w:b/>
          <w:sz w:val="20"/>
          <w:szCs w:val="20"/>
        </w:rPr>
        <w:t xml:space="preserve">  Nida BALLI</w:t>
      </w:r>
    </w:p>
    <w:p w:rsidR="00802337" w:rsidRPr="0070645F" w:rsidRDefault="00802337" w:rsidP="00497BB3">
      <w:pPr>
        <w:rPr>
          <w:rFonts w:cs="Tahoma"/>
          <w:b/>
          <w:sz w:val="20"/>
        </w:rPr>
      </w:pPr>
      <w:r w:rsidRPr="00AE7B85">
        <w:rPr>
          <w:rFonts w:ascii="Verdana" w:hAnsi="Verdana"/>
          <w:b/>
          <w:sz w:val="20"/>
          <w:szCs w:val="20"/>
        </w:rPr>
        <w:tab/>
        <w:t>İletişim Telefonu</w:t>
      </w:r>
      <w:r w:rsidRPr="00AE7B85">
        <w:rPr>
          <w:rFonts w:ascii="Verdana" w:hAnsi="Verdana"/>
          <w:b/>
          <w:sz w:val="20"/>
          <w:szCs w:val="20"/>
        </w:rPr>
        <w:tab/>
      </w:r>
      <w:r w:rsidR="00B008C6">
        <w:rPr>
          <w:rFonts w:ascii="Verdana" w:hAnsi="Verdana"/>
          <w:b/>
          <w:sz w:val="20"/>
          <w:szCs w:val="20"/>
        </w:rPr>
        <w:t xml:space="preserve">    </w:t>
      </w:r>
      <w:r w:rsidRPr="00AE7B85">
        <w:rPr>
          <w:rFonts w:ascii="Verdana" w:hAnsi="Verdana"/>
          <w:b/>
          <w:sz w:val="20"/>
          <w:szCs w:val="20"/>
        </w:rPr>
        <w:t>:</w:t>
      </w:r>
      <w:r>
        <w:rPr>
          <w:rFonts w:ascii="Verdana" w:hAnsi="Verdana"/>
          <w:b/>
          <w:sz w:val="20"/>
          <w:szCs w:val="20"/>
        </w:rPr>
        <w:t xml:space="preserve"> </w:t>
      </w:r>
      <w:r w:rsidR="00B008C6">
        <w:rPr>
          <w:rFonts w:ascii="Verdana" w:hAnsi="Verdana"/>
          <w:b/>
          <w:sz w:val="20"/>
          <w:szCs w:val="20"/>
        </w:rPr>
        <w:t xml:space="preserve"> </w:t>
      </w:r>
      <w:r w:rsidR="006F6FCE">
        <w:rPr>
          <w:rFonts w:ascii="Verdana" w:hAnsi="Verdana"/>
          <w:b/>
          <w:sz w:val="20"/>
          <w:szCs w:val="20"/>
        </w:rPr>
        <w:t xml:space="preserve">  </w:t>
      </w:r>
      <w:r>
        <w:rPr>
          <w:rFonts w:ascii="Verdana" w:hAnsi="Verdana"/>
          <w:b/>
          <w:sz w:val="20"/>
          <w:szCs w:val="20"/>
        </w:rPr>
        <w:t>505</w:t>
      </w:r>
      <w:r w:rsidR="00B008C6">
        <w:rPr>
          <w:rFonts w:ascii="Verdana" w:hAnsi="Verdana"/>
          <w:b/>
          <w:sz w:val="20"/>
          <w:szCs w:val="20"/>
        </w:rPr>
        <w:t xml:space="preserve"> </w:t>
      </w:r>
      <w:r>
        <w:rPr>
          <w:rFonts w:ascii="Verdana" w:hAnsi="Verdana"/>
          <w:b/>
          <w:sz w:val="20"/>
          <w:szCs w:val="20"/>
        </w:rPr>
        <w:t>5423687</w:t>
      </w:r>
      <w:r w:rsidR="006F6FCE">
        <w:rPr>
          <w:rFonts w:ascii="Verdana" w:hAnsi="Verdana"/>
          <w:b/>
          <w:sz w:val="20"/>
          <w:szCs w:val="20"/>
        </w:rPr>
        <w:t xml:space="preserve">                            506</w:t>
      </w:r>
      <w:r w:rsidR="00B008C6">
        <w:rPr>
          <w:rFonts w:ascii="Verdana" w:hAnsi="Verdana"/>
          <w:b/>
          <w:sz w:val="20"/>
          <w:szCs w:val="20"/>
        </w:rPr>
        <w:t xml:space="preserve"> </w:t>
      </w:r>
      <w:r w:rsidR="006F6FCE">
        <w:rPr>
          <w:rFonts w:ascii="Verdana" w:hAnsi="Verdana"/>
          <w:b/>
          <w:sz w:val="20"/>
          <w:szCs w:val="20"/>
        </w:rPr>
        <w:t>3566992</w:t>
      </w:r>
    </w:p>
    <w:tbl>
      <w:tblPr>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8"/>
        <w:gridCol w:w="2410"/>
        <w:gridCol w:w="3260"/>
        <w:gridCol w:w="4604"/>
        <w:gridCol w:w="108"/>
      </w:tblGrid>
      <w:tr w:rsidR="00802337" w:rsidRPr="0070645F" w:rsidTr="00497BB3">
        <w:trPr>
          <w:trHeight w:val="208"/>
        </w:trPr>
        <w:tc>
          <w:tcPr>
            <w:tcW w:w="10490" w:type="dxa"/>
            <w:gridSpan w:val="5"/>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10</w:t>
            </w:r>
            <w:r w:rsidRPr="0070645F">
              <w:rPr>
                <w:rFonts w:ascii="Verdana" w:hAnsi="Verdana"/>
                <w:b/>
                <w:sz w:val="20"/>
                <w:szCs w:val="20"/>
              </w:rPr>
              <w:t>.  PROGRAM</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10274" w:type="dxa"/>
            <w:gridSpan w:val="3"/>
            <w:tcBorders>
              <w:top w:val="single" w:sz="4" w:space="0" w:color="auto"/>
              <w:left w:val="single" w:sz="4" w:space="0" w:color="auto"/>
              <w:bottom w:val="single" w:sz="4" w:space="0" w:color="auto"/>
              <w:right w:val="single" w:sz="8" w:space="0" w:color="auto"/>
            </w:tcBorders>
            <w:shd w:val="clear" w:color="auto" w:fill="DEEAF6"/>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sidRPr="0070645F">
              <w:rPr>
                <w:rFonts w:cs="Tahoma"/>
                <w:b/>
                <w:sz w:val="20"/>
              </w:rPr>
              <w:t xml:space="preserve"> </w:t>
            </w:r>
            <w:bookmarkStart w:id="1" w:name="_GoBack"/>
            <w:bookmarkEnd w:id="1"/>
            <w:r>
              <w:rPr>
                <w:rFonts w:ascii="Verdana" w:hAnsi="Verdana" w:cs="Calibri"/>
                <w:b/>
                <w:bCs/>
                <w:color w:val="000000"/>
                <w:sz w:val="20"/>
                <w:szCs w:val="20"/>
                <w:lang w:eastAsia="tr-TR"/>
              </w:rPr>
              <w:t>TURNUVA PROGRAMI</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Tarih</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Saat</w:t>
            </w:r>
          </w:p>
        </w:tc>
        <w:tc>
          <w:tcPr>
            <w:tcW w:w="4604" w:type="dxa"/>
            <w:tcBorders>
              <w:top w:val="single" w:sz="4" w:space="0" w:color="auto"/>
              <w:left w:val="single" w:sz="4" w:space="0" w:color="auto"/>
              <w:bottom w:val="single" w:sz="4" w:space="0" w:color="auto"/>
              <w:right w:val="single" w:sz="8"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Açıklama</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02337" w:rsidRDefault="00802337" w:rsidP="00794D6B">
            <w:pPr>
              <w:suppressAutoHyphens w:val="0"/>
              <w:jc w:val="center"/>
              <w:rPr>
                <w:rFonts w:ascii="Verdana" w:hAnsi="Verdana" w:cs="Calibri"/>
                <w:color w:val="000000"/>
                <w:sz w:val="20"/>
                <w:szCs w:val="20"/>
                <w:lang w:eastAsia="tr-TR"/>
              </w:rPr>
            </w:pPr>
          </w:p>
          <w:p w:rsidR="00802337" w:rsidRDefault="00263BDB"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16 MAYIS</w:t>
            </w:r>
            <w:r w:rsidR="00802337">
              <w:rPr>
                <w:rFonts w:ascii="Verdana" w:hAnsi="Verdana" w:cs="Calibri"/>
                <w:color w:val="000000"/>
                <w:sz w:val="20"/>
                <w:szCs w:val="20"/>
                <w:lang w:eastAsia="tr-TR"/>
              </w:rPr>
              <w:t xml:space="preserve"> 201</w:t>
            </w:r>
            <w:r w:rsidR="006D1810">
              <w:rPr>
                <w:rFonts w:ascii="Verdana" w:hAnsi="Verdana" w:cs="Calibri"/>
                <w:color w:val="000000"/>
                <w:sz w:val="20"/>
                <w:szCs w:val="20"/>
                <w:lang w:eastAsia="tr-TR"/>
              </w:rPr>
              <w:t>9</w:t>
            </w:r>
            <w:r w:rsidR="00802337">
              <w:rPr>
                <w:rFonts w:ascii="Verdana" w:hAnsi="Verdana" w:cs="Calibri"/>
                <w:color w:val="000000"/>
                <w:sz w:val="20"/>
                <w:szCs w:val="20"/>
                <w:lang w:eastAsia="tr-TR"/>
              </w:rPr>
              <w:t xml:space="preserve"> </w:t>
            </w:r>
          </w:p>
          <w:p w:rsidR="00802337" w:rsidRDefault="00802337"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PERŞEMBE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802337" w:rsidP="006D1810">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07.30-</w:t>
            </w:r>
            <w:r w:rsidR="006D1810">
              <w:rPr>
                <w:rFonts w:ascii="Verdana" w:hAnsi="Verdana" w:cs="Calibri"/>
                <w:bCs/>
                <w:color w:val="000000"/>
                <w:sz w:val="20"/>
                <w:szCs w:val="20"/>
                <w:lang w:eastAsia="tr-TR"/>
              </w:rPr>
              <w:t>09.00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Kayıt Kontrol İşlemlerinin Başlaması - Bitişi</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09</w:t>
            </w:r>
            <w:r w:rsidR="00802337">
              <w:rPr>
                <w:rFonts w:ascii="Verdana" w:hAnsi="Verdana" w:cs="Calibri"/>
                <w:bCs/>
                <w:color w:val="000000"/>
                <w:sz w:val="20"/>
                <w:szCs w:val="20"/>
                <w:lang w:eastAsia="tr-TR"/>
              </w:rPr>
              <w:t>.30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Teknik Toplantı</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09</w:t>
            </w:r>
            <w:r w:rsidR="00802337">
              <w:rPr>
                <w:rFonts w:ascii="Verdana" w:hAnsi="Verdana" w:cs="Calibri"/>
                <w:bCs/>
                <w:color w:val="000000"/>
                <w:sz w:val="20"/>
                <w:szCs w:val="20"/>
                <w:lang w:eastAsia="tr-TR"/>
              </w:rPr>
              <w:t>.45</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color w:val="000000"/>
                <w:sz w:val="20"/>
                <w:szCs w:val="20"/>
                <w:lang w:eastAsia="tr-TR"/>
              </w:rPr>
              <w:t>1.Tur Eşlendirmesinin İlanı</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2.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15.30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3.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val="restart"/>
            <w:tcBorders>
              <w:top w:val="nil"/>
              <w:left w:val="single" w:sz="4" w:space="0" w:color="auto"/>
              <w:bottom w:val="single" w:sz="4" w:space="0" w:color="auto"/>
              <w:right w:val="single" w:sz="4" w:space="0" w:color="auto"/>
            </w:tcBorders>
            <w:vAlign w:val="center"/>
            <w:hideMark/>
          </w:tcPr>
          <w:p w:rsidR="00802337" w:rsidRDefault="00263BDB"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 xml:space="preserve">17 </w:t>
            </w:r>
            <w:proofErr w:type="gramStart"/>
            <w:r>
              <w:rPr>
                <w:rFonts w:ascii="Verdana" w:hAnsi="Verdana" w:cs="Calibri"/>
                <w:color w:val="000000"/>
                <w:sz w:val="20"/>
                <w:szCs w:val="20"/>
                <w:lang w:eastAsia="tr-TR"/>
              </w:rPr>
              <w:t xml:space="preserve">MAYIS </w:t>
            </w:r>
            <w:r w:rsidR="006D1810">
              <w:rPr>
                <w:rFonts w:ascii="Verdana" w:hAnsi="Verdana" w:cs="Calibri"/>
                <w:color w:val="000000"/>
                <w:sz w:val="20"/>
                <w:szCs w:val="20"/>
                <w:lang w:eastAsia="tr-TR"/>
              </w:rPr>
              <w:t xml:space="preserve"> 2019</w:t>
            </w:r>
            <w:proofErr w:type="gramEnd"/>
          </w:p>
          <w:p w:rsidR="00802337" w:rsidRDefault="00802337"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CUMA</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4.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5.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15.30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6. Tur</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ÖDÜL TÖRENİ</w:t>
            </w:r>
          </w:p>
        </w:tc>
      </w:tr>
      <w:tr w:rsidR="00802337" w:rsidTr="00497BB3">
        <w:tblPrEx>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Ex>
        <w:trPr>
          <w:gridBefore w:val="1"/>
          <w:gridAfter w:val="1"/>
          <w:wBefore w:w="108" w:type="dxa"/>
          <w:wAfter w:w="108" w:type="dxa"/>
          <w:trHeight w:val="397"/>
        </w:trPr>
        <w:tc>
          <w:tcPr>
            <w:tcW w:w="2410" w:type="dxa"/>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p>
        </w:tc>
      </w:tr>
    </w:tbl>
    <w:p w:rsidR="005F2362" w:rsidRPr="00802337" w:rsidRDefault="005F2362" w:rsidP="00802337"/>
    <w:sectPr w:rsidR="005F2362" w:rsidRPr="00802337" w:rsidSect="00A82518">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8D" w:rsidRDefault="0055088D">
      <w:r>
        <w:separator/>
      </w:r>
    </w:p>
  </w:endnote>
  <w:endnote w:type="continuationSeparator" w:id="0">
    <w:p w:rsidR="0055088D" w:rsidRDefault="0055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8D" w:rsidRDefault="0055088D">
      <w:r>
        <w:separator/>
      </w:r>
    </w:p>
  </w:footnote>
  <w:footnote w:type="continuationSeparator" w:id="0">
    <w:p w:rsidR="0055088D" w:rsidRDefault="0055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9" w:type="dxa"/>
      <w:tblInd w:w="67" w:type="dxa"/>
      <w:tblBorders>
        <w:top w:val="single" w:sz="4" w:space="0" w:color="auto"/>
        <w:left w:val="single" w:sz="4" w:space="0" w:color="auto"/>
        <w:bottom w:val="single" w:sz="4" w:space="0" w:color="auto"/>
        <w:right w:val="single" w:sz="4" w:space="0" w:color="auto"/>
      </w:tblBorders>
      <w:tblLayout w:type="fixed"/>
      <w:tblLook w:val="00A0"/>
    </w:tblPr>
    <w:tblGrid>
      <w:gridCol w:w="1589"/>
      <w:gridCol w:w="8800"/>
    </w:tblGrid>
    <w:tr w:rsidR="00732935" w:rsidRPr="00647778" w:rsidTr="00802337">
      <w:trPr>
        <w:trHeight w:val="1197"/>
      </w:trPr>
      <w:tc>
        <w:tcPr>
          <w:tcW w:w="1589" w:type="dxa"/>
          <w:tcBorders>
            <w:top w:val="single" w:sz="4" w:space="0" w:color="auto"/>
            <w:bottom w:val="single" w:sz="4" w:space="0" w:color="auto"/>
            <w:right w:val="nil"/>
          </w:tcBorders>
        </w:tcPr>
        <w:p w:rsidR="00732935" w:rsidRPr="00872122" w:rsidRDefault="00732935" w:rsidP="00872122">
          <w:pPr>
            <w:jc w:val="center"/>
            <w:rPr>
              <w:rFonts w:ascii="Verdana" w:hAnsi="Verdana" w:cs="Verdana"/>
              <w:sz w:val="20"/>
              <w:szCs w:val="20"/>
              <w:lang w:eastAsia="tr-TR"/>
            </w:rPr>
          </w:pPr>
        </w:p>
      </w:tc>
      <w:tc>
        <w:tcPr>
          <w:tcW w:w="8800" w:type="dxa"/>
          <w:tcBorders>
            <w:top w:val="single" w:sz="4" w:space="0" w:color="auto"/>
            <w:left w:val="nil"/>
            <w:bottom w:val="single" w:sz="4" w:space="0" w:color="auto"/>
          </w:tcBorders>
          <w:vAlign w:val="center"/>
        </w:tcPr>
        <w:p w:rsidR="00732935" w:rsidRDefault="00732935" w:rsidP="00732935">
          <w:pPr>
            <w:jc w:val="center"/>
            <w:rPr>
              <w:rFonts w:ascii="Verdana" w:hAnsi="Verdana" w:cs="Verdana"/>
              <w:b/>
              <w:bCs/>
              <w:sz w:val="28"/>
              <w:szCs w:val="28"/>
              <w:lang w:eastAsia="tr-TR"/>
            </w:rPr>
          </w:pPr>
        </w:p>
        <w:p w:rsidR="00FF5459" w:rsidRDefault="006D1810" w:rsidP="00AE2CC4">
          <w:pPr>
            <w:ind w:left="-663" w:firstLine="283"/>
            <w:jc w:val="center"/>
            <w:rPr>
              <w:rFonts w:ascii="Verdana" w:hAnsi="Verdana" w:cs="Verdana"/>
              <w:b/>
              <w:bCs/>
              <w:sz w:val="28"/>
              <w:szCs w:val="28"/>
              <w:lang w:eastAsia="tr-TR"/>
            </w:rPr>
          </w:pPr>
          <w:r>
            <w:rPr>
              <w:rFonts w:ascii="Verdana" w:hAnsi="Verdana" w:cs="Verdana"/>
              <w:b/>
              <w:bCs/>
              <w:sz w:val="28"/>
              <w:szCs w:val="28"/>
              <w:lang w:eastAsia="tr-TR"/>
            </w:rPr>
            <w:t>2019</w:t>
          </w:r>
          <w:r w:rsidR="00802337">
            <w:rPr>
              <w:rFonts w:ascii="Verdana" w:hAnsi="Verdana" w:cs="Verdana"/>
              <w:b/>
              <w:bCs/>
              <w:sz w:val="28"/>
              <w:szCs w:val="28"/>
              <w:lang w:eastAsia="tr-TR"/>
            </w:rPr>
            <w:t xml:space="preserve"> SÖKE</w:t>
          </w:r>
          <w:r>
            <w:rPr>
              <w:rFonts w:ascii="Verdana" w:hAnsi="Verdana" w:cs="Verdana"/>
              <w:b/>
              <w:bCs/>
              <w:sz w:val="28"/>
              <w:szCs w:val="28"/>
              <w:lang w:eastAsia="tr-TR"/>
            </w:rPr>
            <w:t>-</w:t>
          </w:r>
          <w:r w:rsidR="00263BDB">
            <w:rPr>
              <w:rFonts w:ascii="Verdana" w:hAnsi="Verdana" w:cs="Verdana"/>
              <w:b/>
              <w:bCs/>
              <w:sz w:val="28"/>
              <w:szCs w:val="28"/>
              <w:lang w:eastAsia="tr-TR"/>
            </w:rPr>
            <w:t xml:space="preserve">KUŞADASI KAYMAKAMLIKLARI </w:t>
          </w:r>
        </w:p>
        <w:p w:rsidR="00872122" w:rsidRDefault="00263BDB" w:rsidP="00AE2CC4">
          <w:pPr>
            <w:ind w:left="-663" w:firstLine="283"/>
            <w:jc w:val="center"/>
            <w:rPr>
              <w:rFonts w:ascii="Verdana" w:hAnsi="Verdana" w:cs="Verdana"/>
              <w:b/>
              <w:bCs/>
              <w:sz w:val="28"/>
              <w:szCs w:val="28"/>
              <w:lang w:eastAsia="tr-TR"/>
            </w:rPr>
          </w:pPr>
          <w:r>
            <w:rPr>
              <w:rFonts w:ascii="Verdana" w:hAnsi="Verdana" w:cs="Verdana"/>
              <w:b/>
              <w:bCs/>
              <w:sz w:val="28"/>
              <w:szCs w:val="28"/>
              <w:lang w:eastAsia="tr-TR"/>
            </w:rPr>
            <w:t>GENÇLİK</w:t>
          </w:r>
          <w:r w:rsidR="00802337">
            <w:rPr>
              <w:rFonts w:ascii="Verdana" w:hAnsi="Verdana" w:cs="Verdana"/>
              <w:b/>
              <w:bCs/>
              <w:sz w:val="28"/>
              <w:szCs w:val="28"/>
              <w:lang w:eastAsia="tr-TR"/>
            </w:rPr>
            <w:t xml:space="preserve"> HAFTASI </w:t>
          </w:r>
          <w:r w:rsidR="005531FC">
            <w:rPr>
              <w:rFonts w:ascii="Verdana" w:hAnsi="Verdana" w:cs="Verdana"/>
              <w:b/>
              <w:bCs/>
              <w:sz w:val="28"/>
              <w:szCs w:val="28"/>
              <w:lang w:eastAsia="tr-TR"/>
            </w:rPr>
            <w:t>LİSELER OKUL</w:t>
          </w:r>
          <w:r>
            <w:rPr>
              <w:rFonts w:ascii="Verdana" w:hAnsi="Verdana" w:cs="Verdana"/>
              <w:b/>
              <w:bCs/>
              <w:sz w:val="28"/>
              <w:szCs w:val="28"/>
              <w:lang w:eastAsia="tr-TR"/>
            </w:rPr>
            <w:t xml:space="preserve"> TAKIM</w:t>
          </w:r>
        </w:p>
        <w:p w:rsidR="00732935" w:rsidRPr="00234BF6" w:rsidRDefault="00732935" w:rsidP="00AE2CC4">
          <w:pPr>
            <w:ind w:left="-663" w:firstLine="283"/>
            <w:jc w:val="center"/>
            <w:rPr>
              <w:rFonts w:ascii="Verdana" w:hAnsi="Verdana" w:cs="Verdana"/>
              <w:b/>
              <w:bCs/>
              <w:sz w:val="20"/>
              <w:szCs w:val="20"/>
              <w:lang w:eastAsia="tr-TR"/>
            </w:rPr>
          </w:pPr>
          <w:r>
            <w:rPr>
              <w:rFonts w:ascii="Verdana" w:hAnsi="Verdana" w:cs="Verdana"/>
              <w:b/>
              <w:bCs/>
              <w:sz w:val="28"/>
              <w:szCs w:val="28"/>
              <w:lang w:eastAsia="tr-TR"/>
            </w:rPr>
            <w:t>SATRANÇ TURNUVASI</w:t>
          </w:r>
        </w:p>
      </w:tc>
    </w:tr>
  </w:tbl>
  <w:p w:rsidR="00BA72D4" w:rsidRDefault="00BA72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407"/>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E2AA8B4"/>
    <w:name w:val="WW8Num2"/>
    <w:lvl w:ilvl="0">
      <w:start w:val="1"/>
      <w:numFmt w:val="decimal"/>
      <w:lvlText w:val="%1."/>
      <w:lvlJc w:val="left"/>
      <w:pPr>
        <w:tabs>
          <w:tab w:val="num" w:pos="360"/>
        </w:tabs>
        <w:ind w:left="360" w:hanging="360"/>
      </w:pPr>
      <w:rPr>
        <w:rFonts w:hint="default"/>
        <w:b/>
      </w:rPr>
    </w:lvl>
    <w:lvl w:ilvl="1">
      <w:start w:val="1"/>
      <w:numFmt w:val="lowerRoman"/>
      <w:lvlText w:val="%2."/>
      <w:lvlJc w:val="left"/>
      <w:pPr>
        <w:tabs>
          <w:tab w:val="num" w:pos="1440"/>
        </w:tabs>
        <w:ind w:left="1440" w:hanging="720"/>
      </w:pPr>
      <w:rPr>
        <w:rFonts w:ascii="Verdana" w:eastAsia="Times New Roman" w:hAnsi="Verdana" w:cs="Times New Roman" w:hint="default"/>
        <w:b/>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b/>
      </w:rPr>
    </w:lvl>
  </w:abstractNum>
  <w:abstractNum w:abstractNumId="3">
    <w:nsid w:val="00000004"/>
    <w:multiLevelType w:val="singleLevel"/>
    <w:tmpl w:val="D8F6E80C"/>
    <w:lvl w:ilvl="0">
      <w:start w:val="1"/>
      <w:numFmt w:val="lowerRoman"/>
      <w:lvlText w:val="%1."/>
      <w:lvlJc w:val="left"/>
      <w:pPr>
        <w:ind w:left="1353" w:hanging="360"/>
      </w:pPr>
      <w:rPr>
        <w:rFonts w:ascii="Verdana" w:eastAsia="Times New Roman" w:hAnsi="Verdana" w:cs="Arial"/>
        <w:b w:val="0"/>
      </w:rPr>
    </w:lvl>
  </w:abstractNum>
  <w:abstractNum w:abstractNumId="4">
    <w:nsid w:val="0000000B"/>
    <w:multiLevelType w:val="hybridMultilevel"/>
    <w:tmpl w:val="4E6AFB66"/>
    <w:lvl w:ilvl="0" w:tplc="FFFFFFFF">
      <w:start w:val="5"/>
      <w:numFmt w:val="decimal"/>
      <w:lvlText w:val="%1."/>
      <w:lvlJc w:val="left"/>
    </w:lvl>
    <w:lvl w:ilvl="1" w:tplc="FFFFFFFF">
      <w:start w:val="1"/>
      <w:numFmt w:val="decimal"/>
      <w:lvlText w:val="5.%2."/>
      <w:lvlJc w:val="left"/>
    </w:lvl>
    <w:lvl w:ilvl="2" w:tplc="FFFFFFFF">
      <w:start w:val="1"/>
      <w:numFmt w:val="decimal"/>
      <w:lvlText w:val="5.1.%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519B500C"/>
    <w:lvl w:ilvl="0" w:tplc="FFFFFFFF">
      <w:start w:val="1"/>
      <w:numFmt w:val="decimal"/>
      <w:lvlText w:val="%1"/>
      <w:lvlJc w:val="left"/>
    </w:lvl>
    <w:lvl w:ilvl="1" w:tplc="FFFFFFFF">
      <w:start w:val="3"/>
      <w:numFmt w:val="decimal"/>
      <w:lvlText w:val="5.%2."/>
      <w:lvlJc w:val="left"/>
    </w:lvl>
    <w:lvl w:ilvl="2" w:tplc="FFFFFFFF">
      <w:start w:val="1"/>
      <w:numFmt w:val="decimal"/>
      <w:lvlText w:val="5.3.%3."/>
      <w:lvlJc w:val="left"/>
    </w:lvl>
    <w:lvl w:ilvl="3" w:tplc="FFFFFFFF">
      <w:start w:val="1"/>
      <w:numFmt w:val="decimal"/>
      <w:lvlText w:val="5.4.%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3A1B1A"/>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6FC28D2"/>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7A90863"/>
    <w:multiLevelType w:val="hybridMultilevel"/>
    <w:tmpl w:val="7D92C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9A660F6"/>
    <w:multiLevelType w:val="multilevel"/>
    <w:tmpl w:val="927C16B2"/>
    <w:lvl w:ilvl="0">
      <w:start w:val="1"/>
      <w:numFmt w:val="decimal"/>
      <w:lvlText w:val="%1."/>
      <w:lvlJc w:val="left"/>
      <w:pPr>
        <w:ind w:left="4046"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648"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0D5F2376"/>
    <w:multiLevelType w:val="hybridMultilevel"/>
    <w:tmpl w:val="617429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A86C71"/>
    <w:multiLevelType w:val="hybridMultilevel"/>
    <w:tmpl w:val="FC9445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2">
    <w:nsid w:val="2534038C"/>
    <w:multiLevelType w:val="hybridMultilevel"/>
    <w:tmpl w:val="8C7600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A6287A"/>
    <w:multiLevelType w:val="hybridMultilevel"/>
    <w:tmpl w:val="38B003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72843DE"/>
    <w:multiLevelType w:val="hybridMultilevel"/>
    <w:tmpl w:val="8520A5AE"/>
    <w:lvl w:ilvl="0" w:tplc="5D40C0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17391E"/>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A253C5B"/>
    <w:multiLevelType w:val="multilevel"/>
    <w:tmpl w:val="4FC48092"/>
    <w:lvl w:ilvl="0">
      <w:start w:val="1"/>
      <w:numFmt w:val="decimal"/>
      <w:lvlText w:val="%1"/>
      <w:lvlJc w:val="left"/>
      <w:pPr>
        <w:ind w:left="360" w:hanging="360"/>
      </w:pPr>
      <w:rPr>
        <w:rFonts w:cs="Tahoma" w:hint="default"/>
        <w:b/>
      </w:rPr>
    </w:lvl>
    <w:lvl w:ilvl="1">
      <w:start w:val="1"/>
      <w:numFmt w:val="decimal"/>
      <w:lvlText w:val="%1.%2"/>
      <w:lvlJc w:val="left"/>
      <w:pPr>
        <w:ind w:left="720" w:hanging="720"/>
      </w:pPr>
      <w:rPr>
        <w:rFonts w:cs="Tahoma" w:hint="default"/>
        <w:b/>
      </w:rPr>
    </w:lvl>
    <w:lvl w:ilvl="2">
      <w:start w:val="1"/>
      <w:numFmt w:val="decimalZero"/>
      <w:lvlText w:val="%1.%2.%3"/>
      <w:lvlJc w:val="left"/>
      <w:pPr>
        <w:ind w:left="720" w:hanging="720"/>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440" w:hanging="144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800" w:hanging="1800"/>
      </w:pPr>
      <w:rPr>
        <w:rFonts w:cs="Tahoma" w:hint="default"/>
        <w:b/>
      </w:rPr>
    </w:lvl>
    <w:lvl w:ilvl="7">
      <w:start w:val="1"/>
      <w:numFmt w:val="decimal"/>
      <w:lvlText w:val="%1.%2.%3.%4.%5.%6.%7.%8"/>
      <w:lvlJc w:val="left"/>
      <w:pPr>
        <w:ind w:left="2160" w:hanging="2160"/>
      </w:pPr>
      <w:rPr>
        <w:rFonts w:cs="Tahoma" w:hint="default"/>
        <w:b/>
      </w:rPr>
    </w:lvl>
    <w:lvl w:ilvl="8">
      <w:start w:val="1"/>
      <w:numFmt w:val="decimal"/>
      <w:lvlText w:val="%1.%2.%3.%4.%5.%6.%7.%8.%9"/>
      <w:lvlJc w:val="left"/>
      <w:pPr>
        <w:ind w:left="2160" w:hanging="2160"/>
      </w:pPr>
      <w:rPr>
        <w:rFonts w:cs="Tahoma" w:hint="default"/>
        <w:b/>
      </w:rPr>
    </w:lvl>
  </w:abstractNum>
  <w:abstractNum w:abstractNumId="17">
    <w:nsid w:val="4BBA5D9E"/>
    <w:multiLevelType w:val="hybridMultilevel"/>
    <w:tmpl w:val="38048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1E67C0"/>
    <w:multiLevelType w:val="hybridMultilevel"/>
    <w:tmpl w:val="0CCA27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834DC4"/>
    <w:multiLevelType w:val="hybridMultilevel"/>
    <w:tmpl w:val="27C66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EB5D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CC354C"/>
    <w:multiLevelType w:val="hybridMultilevel"/>
    <w:tmpl w:val="28B653CC"/>
    <w:lvl w:ilvl="0" w:tplc="D8F6E80C">
      <w:start w:val="1"/>
      <w:numFmt w:val="lowerRoman"/>
      <w:lvlText w:val="%1."/>
      <w:lvlJc w:val="left"/>
      <w:pPr>
        <w:ind w:left="720" w:hanging="360"/>
      </w:pPr>
      <w:rPr>
        <w:rFonts w:ascii="Verdana" w:eastAsia="Times New Roman" w:hAnsi="Verdana"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1525C9"/>
    <w:multiLevelType w:val="multilevel"/>
    <w:tmpl w:val="A846F15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59333DAC"/>
    <w:multiLevelType w:val="hybridMultilevel"/>
    <w:tmpl w:val="CCF8C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D3D114D"/>
    <w:multiLevelType w:val="hybridMultilevel"/>
    <w:tmpl w:val="E686348A"/>
    <w:lvl w:ilvl="0" w:tplc="1D92D55E">
      <w:start w:val="1"/>
      <w:numFmt w:val="lowerRoman"/>
      <w:lvlText w:val="%1."/>
      <w:lvlJc w:val="right"/>
      <w:pPr>
        <w:tabs>
          <w:tab w:val="num" w:pos="3780"/>
        </w:tabs>
        <w:ind w:left="3780" w:hanging="360"/>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6">
    <w:nsid w:val="6D9E1DEF"/>
    <w:multiLevelType w:val="hybridMultilevel"/>
    <w:tmpl w:val="180CFE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FA32195"/>
    <w:multiLevelType w:val="hybridMultilevel"/>
    <w:tmpl w:val="3698E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BA64E4"/>
    <w:multiLevelType w:val="multilevel"/>
    <w:tmpl w:val="2730C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6D12B3"/>
    <w:multiLevelType w:val="hybridMultilevel"/>
    <w:tmpl w:val="6ABC31F4"/>
    <w:lvl w:ilvl="0" w:tplc="7C06792E">
      <w:start w:val="1"/>
      <w:numFmt w:val="lowerLetter"/>
      <w:lvlText w:val="%1)"/>
      <w:lvlJc w:val="left"/>
      <w:pPr>
        <w:ind w:left="720" w:hanging="360"/>
      </w:pPr>
      <w:rPr>
        <w:rFonts w:hint="default"/>
        <w:b/>
        <w:sz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23"/>
  </w:num>
  <w:num w:numId="7">
    <w:abstractNumId w:val="17"/>
  </w:num>
  <w:num w:numId="8">
    <w:abstractNumId w:val="18"/>
  </w:num>
  <w:num w:numId="9">
    <w:abstractNumId w:val="21"/>
  </w:num>
  <w:num w:numId="10">
    <w:abstractNumId w:val="25"/>
  </w:num>
  <w:num w:numId="11">
    <w:abstractNumId w:val="10"/>
  </w:num>
  <w:num w:numId="12">
    <w:abstractNumId w:val="8"/>
  </w:num>
  <w:num w:numId="13">
    <w:abstractNumId w:val="29"/>
  </w:num>
  <w:num w:numId="14">
    <w:abstractNumId w:val="27"/>
  </w:num>
  <w:num w:numId="15">
    <w:abstractNumId w:val="19"/>
  </w:num>
  <w:num w:numId="16">
    <w:abstractNumId w:val="26"/>
  </w:num>
  <w:num w:numId="17">
    <w:abstractNumId w:val="13"/>
  </w:num>
  <w:num w:numId="18">
    <w:abstractNumId w:val="9"/>
  </w:num>
  <w:num w:numId="19">
    <w:abstractNumId w:val="20"/>
  </w:num>
  <w:num w:numId="20">
    <w:abstractNumId w:val="14"/>
  </w:num>
  <w:num w:numId="21">
    <w:abstractNumId w:val="24"/>
  </w:num>
  <w:num w:numId="22">
    <w:abstractNumId w:val="22"/>
  </w:num>
  <w:num w:numId="23">
    <w:abstractNumId w:val="7"/>
  </w:num>
  <w:num w:numId="24">
    <w:abstractNumId w:val="15"/>
  </w:num>
  <w:num w:numId="25">
    <w:abstractNumId w:val="6"/>
  </w:num>
  <w:num w:numId="26">
    <w:abstractNumId w:val="30"/>
  </w:num>
  <w:num w:numId="27">
    <w:abstractNumId w:val="12"/>
  </w:num>
  <w:num w:numId="28">
    <w:abstractNumId w:val="4"/>
  </w:num>
  <w:num w:numId="29">
    <w:abstractNumId w:val="5"/>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rsids>
    <w:rsidRoot w:val="00C15647"/>
    <w:rsid w:val="00033178"/>
    <w:rsid w:val="000452BA"/>
    <w:rsid w:val="0005570E"/>
    <w:rsid w:val="000616CF"/>
    <w:rsid w:val="00074ED0"/>
    <w:rsid w:val="000964A8"/>
    <w:rsid w:val="000B57E5"/>
    <w:rsid w:val="000C0FE3"/>
    <w:rsid w:val="000C3C2D"/>
    <w:rsid w:val="0010587F"/>
    <w:rsid w:val="001269B7"/>
    <w:rsid w:val="0016229A"/>
    <w:rsid w:val="001627F9"/>
    <w:rsid w:val="00171E24"/>
    <w:rsid w:val="00190726"/>
    <w:rsid w:val="001C1D49"/>
    <w:rsid w:val="001C5873"/>
    <w:rsid w:val="001D0921"/>
    <w:rsid w:val="001D4ECD"/>
    <w:rsid w:val="001E234B"/>
    <w:rsid w:val="001F5DBE"/>
    <w:rsid w:val="001F645B"/>
    <w:rsid w:val="00227156"/>
    <w:rsid w:val="00241517"/>
    <w:rsid w:val="00263BDB"/>
    <w:rsid w:val="00273A2C"/>
    <w:rsid w:val="002867CE"/>
    <w:rsid w:val="0029223B"/>
    <w:rsid w:val="002B057E"/>
    <w:rsid w:val="002B4860"/>
    <w:rsid w:val="002E1DA9"/>
    <w:rsid w:val="003023D3"/>
    <w:rsid w:val="0030535A"/>
    <w:rsid w:val="00312245"/>
    <w:rsid w:val="003229A8"/>
    <w:rsid w:val="003377B6"/>
    <w:rsid w:val="00343991"/>
    <w:rsid w:val="00367A1E"/>
    <w:rsid w:val="00385AEF"/>
    <w:rsid w:val="003920DE"/>
    <w:rsid w:val="0039533C"/>
    <w:rsid w:val="003F3978"/>
    <w:rsid w:val="00414C98"/>
    <w:rsid w:val="0042523D"/>
    <w:rsid w:val="00441483"/>
    <w:rsid w:val="004757E5"/>
    <w:rsid w:val="00476B0C"/>
    <w:rsid w:val="004910D5"/>
    <w:rsid w:val="0049753D"/>
    <w:rsid w:val="00497BB3"/>
    <w:rsid w:val="004A0B5B"/>
    <w:rsid w:val="004A4CE2"/>
    <w:rsid w:val="004B01F2"/>
    <w:rsid w:val="004B070B"/>
    <w:rsid w:val="004C75C6"/>
    <w:rsid w:val="004E431D"/>
    <w:rsid w:val="005173C4"/>
    <w:rsid w:val="0053748E"/>
    <w:rsid w:val="00542653"/>
    <w:rsid w:val="0055088D"/>
    <w:rsid w:val="005531FC"/>
    <w:rsid w:val="00555C48"/>
    <w:rsid w:val="00570486"/>
    <w:rsid w:val="00582539"/>
    <w:rsid w:val="005F2362"/>
    <w:rsid w:val="00600D45"/>
    <w:rsid w:val="006079C4"/>
    <w:rsid w:val="00681BB0"/>
    <w:rsid w:val="006852BE"/>
    <w:rsid w:val="006C3A31"/>
    <w:rsid w:val="006D1810"/>
    <w:rsid w:val="006E204F"/>
    <w:rsid w:val="006E74CB"/>
    <w:rsid w:val="006F6FCE"/>
    <w:rsid w:val="00702B39"/>
    <w:rsid w:val="0070645F"/>
    <w:rsid w:val="00732935"/>
    <w:rsid w:val="00746772"/>
    <w:rsid w:val="00757141"/>
    <w:rsid w:val="007647C6"/>
    <w:rsid w:val="00786E5D"/>
    <w:rsid w:val="00796A59"/>
    <w:rsid w:val="007E627C"/>
    <w:rsid w:val="007F4C40"/>
    <w:rsid w:val="00802337"/>
    <w:rsid w:val="00811720"/>
    <w:rsid w:val="008403ED"/>
    <w:rsid w:val="00843430"/>
    <w:rsid w:val="00863C86"/>
    <w:rsid w:val="00872122"/>
    <w:rsid w:val="00874337"/>
    <w:rsid w:val="00880E7A"/>
    <w:rsid w:val="008968C7"/>
    <w:rsid w:val="008F5E3B"/>
    <w:rsid w:val="009179E7"/>
    <w:rsid w:val="00917FCA"/>
    <w:rsid w:val="00943AC7"/>
    <w:rsid w:val="009579B4"/>
    <w:rsid w:val="00966320"/>
    <w:rsid w:val="00974B64"/>
    <w:rsid w:val="009764CB"/>
    <w:rsid w:val="00986DD6"/>
    <w:rsid w:val="00994DA9"/>
    <w:rsid w:val="0099702A"/>
    <w:rsid w:val="009A2B30"/>
    <w:rsid w:val="009B1DB6"/>
    <w:rsid w:val="009C2DE6"/>
    <w:rsid w:val="009E6515"/>
    <w:rsid w:val="009F39FB"/>
    <w:rsid w:val="009F4BA9"/>
    <w:rsid w:val="00A22CD6"/>
    <w:rsid w:val="00A34DC4"/>
    <w:rsid w:val="00A35110"/>
    <w:rsid w:val="00A43459"/>
    <w:rsid w:val="00A45B82"/>
    <w:rsid w:val="00A82518"/>
    <w:rsid w:val="00A8575E"/>
    <w:rsid w:val="00AC369C"/>
    <w:rsid w:val="00AC4031"/>
    <w:rsid w:val="00AE2CC4"/>
    <w:rsid w:val="00AE7B85"/>
    <w:rsid w:val="00B008C6"/>
    <w:rsid w:val="00B566B7"/>
    <w:rsid w:val="00B76BF4"/>
    <w:rsid w:val="00B81127"/>
    <w:rsid w:val="00BA56CD"/>
    <w:rsid w:val="00BA72D4"/>
    <w:rsid w:val="00BB2251"/>
    <w:rsid w:val="00BC1C7A"/>
    <w:rsid w:val="00BF63BC"/>
    <w:rsid w:val="00C10B34"/>
    <w:rsid w:val="00C15647"/>
    <w:rsid w:val="00C15EE3"/>
    <w:rsid w:val="00C25CC9"/>
    <w:rsid w:val="00C46FC9"/>
    <w:rsid w:val="00C74287"/>
    <w:rsid w:val="00CA3467"/>
    <w:rsid w:val="00CB6253"/>
    <w:rsid w:val="00CE214D"/>
    <w:rsid w:val="00D021FA"/>
    <w:rsid w:val="00D0508D"/>
    <w:rsid w:val="00D2300A"/>
    <w:rsid w:val="00D53E89"/>
    <w:rsid w:val="00D73000"/>
    <w:rsid w:val="00D7655C"/>
    <w:rsid w:val="00D9735F"/>
    <w:rsid w:val="00DA1F31"/>
    <w:rsid w:val="00DA4CAA"/>
    <w:rsid w:val="00DA4E7B"/>
    <w:rsid w:val="00DA5D35"/>
    <w:rsid w:val="00DB13CC"/>
    <w:rsid w:val="00DB3679"/>
    <w:rsid w:val="00DC1101"/>
    <w:rsid w:val="00DC16A2"/>
    <w:rsid w:val="00DC3F6E"/>
    <w:rsid w:val="00DD5132"/>
    <w:rsid w:val="00DF2ECD"/>
    <w:rsid w:val="00DF37D4"/>
    <w:rsid w:val="00DF59E0"/>
    <w:rsid w:val="00E075D7"/>
    <w:rsid w:val="00E24A4F"/>
    <w:rsid w:val="00E60389"/>
    <w:rsid w:val="00E65343"/>
    <w:rsid w:val="00E73EB0"/>
    <w:rsid w:val="00E827DC"/>
    <w:rsid w:val="00EA148B"/>
    <w:rsid w:val="00ED1F79"/>
    <w:rsid w:val="00EE4B59"/>
    <w:rsid w:val="00EE737E"/>
    <w:rsid w:val="00EF2A3F"/>
    <w:rsid w:val="00EF34BA"/>
    <w:rsid w:val="00F04143"/>
    <w:rsid w:val="00F21F3A"/>
    <w:rsid w:val="00F27FD8"/>
    <w:rsid w:val="00F55936"/>
    <w:rsid w:val="00F63233"/>
    <w:rsid w:val="00F65632"/>
    <w:rsid w:val="00F8355F"/>
    <w:rsid w:val="00F86A55"/>
    <w:rsid w:val="00FB32ED"/>
    <w:rsid w:val="00FC79A7"/>
    <w:rsid w:val="00FD4C6A"/>
    <w:rsid w:val="00FD5BBE"/>
    <w:rsid w:val="00FE19AD"/>
    <w:rsid w:val="00FE7224"/>
    <w:rsid w:val="00FF54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DC"/>
    <w:pPr>
      <w:suppressAutoHyphens/>
    </w:pPr>
    <w:rPr>
      <w:sz w:val="24"/>
      <w:szCs w:val="24"/>
      <w:lang w:eastAsia="ar-SA"/>
    </w:rPr>
  </w:style>
  <w:style w:type="paragraph" w:styleId="Balk1">
    <w:name w:val="heading 1"/>
    <w:basedOn w:val="Normal"/>
    <w:next w:val="Normal"/>
    <w:qFormat/>
    <w:rsid w:val="0039533C"/>
    <w:pPr>
      <w:keepNext/>
      <w:tabs>
        <w:tab w:val="num" w:pos="0"/>
      </w:tabs>
      <w:ind w:left="432" w:hanging="432"/>
      <w:jc w:val="center"/>
      <w:outlineLvl w:val="0"/>
    </w:pPr>
    <w:rPr>
      <w:rFonts w:ascii="Tahoma" w:hAnsi="Tahoma" w:cs="Tahoma"/>
      <w:b/>
      <w:bCs/>
      <w:sz w:val="28"/>
    </w:rPr>
  </w:style>
  <w:style w:type="paragraph" w:styleId="Balk2">
    <w:name w:val="heading 2"/>
    <w:basedOn w:val="Normal"/>
    <w:next w:val="Normal"/>
    <w:qFormat/>
    <w:rsid w:val="0039533C"/>
    <w:pPr>
      <w:keepNext/>
      <w:tabs>
        <w:tab w:val="num" w:pos="0"/>
      </w:tabs>
      <w:ind w:left="576" w:hanging="576"/>
      <w:jc w:val="center"/>
      <w:outlineLvl w:val="1"/>
    </w:pPr>
    <w:rPr>
      <w:rFonts w:ascii="Verdana" w:hAnsi="Verdana"/>
      <w:b/>
      <w:bCs/>
      <w:sz w:val="20"/>
    </w:rPr>
  </w:style>
  <w:style w:type="paragraph" w:styleId="Balk3">
    <w:name w:val="heading 3"/>
    <w:basedOn w:val="Normal"/>
    <w:next w:val="Normal"/>
    <w:qFormat/>
    <w:rsid w:val="0039533C"/>
    <w:pPr>
      <w:keepNext/>
      <w:tabs>
        <w:tab w:val="num" w:pos="0"/>
      </w:tabs>
      <w:ind w:left="720" w:hanging="720"/>
      <w:jc w:val="center"/>
      <w:outlineLvl w:val="2"/>
    </w:pPr>
    <w:rPr>
      <w:rFonts w:ascii="Verdana" w:hAnsi="Verdana"/>
      <w:b/>
      <w:bCs/>
      <w:sz w:val="18"/>
    </w:rPr>
  </w:style>
  <w:style w:type="paragraph" w:styleId="Balk4">
    <w:name w:val="heading 4"/>
    <w:basedOn w:val="Normal"/>
    <w:next w:val="Normal"/>
    <w:qFormat/>
    <w:rsid w:val="0039533C"/>
    <w:pPr>
      <w:keepNext/>
      <w:tabs>
        <w:tab w:val="num" w:pos="0"/>
      </w:tabs>
      <w:ind w:left="864" w:hanging="864"/>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39533C"/>
    <w:pPr>
      <w:keepNext/>
      <w:tabs>
        <w:tab w:val="num" w:pos="0"/>
      </w:tabs>
      <w:ind w:left="1008" w:hanging="1008"/>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39533C"/>
    <w:pPr>
      <w:keepNext/>
      <w:tabs>
        <w:tab w:val="num" w:pos="0"/>
      </w:tabs>
      <w:ind w:left="1152" w:hanging="1152"/>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39533C"/>
    <w:pPr>
      <w:keepNext/>
      <w:tabs>
        <w:tab w:val="num" w:pos="0"/>
      </w:tabs>
      <w:ind w:left="1296" w:hanging="1296"/>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39533C"/>
    <w:rPr>
      <w:b/>
    </w:rPr>
  </w:style>
  <w:style w:type="character" w:customStyle="1" w:styleId="WW8Num2z1">
    <w:name w:val="WW8Num2z1"/>
    <w:rsid w:val="0039533C"/>
    <w:rPr>
      <w:rFonts w:ascii="Verdana" w:eastAsia="Times New Roman" w:hAnsi="Verdana" w:cs="Times New Roman"/>
      <w:b/>
    </w:rPr>
  </w:style>
  <w:style w:type="character" w:customStyle="1" w:styleId="WW8Num3z0">
    <w:name w:val="WW8Num3z0"/>
    <w:rsid w:val="0039533C"/>
    <w:rPr>
      <w:b/>
    </w:rPr>
  </w:style>
  <w:style w:type="character" w:customStyle="1" w:styleId="WW8Num4z0">
    <w:name w:val="WW8Num4z0"/>
    <w:rsid w:val="0039533C"/>
    <w:rPr>
      <w:rFonts w:ascii="Symbol" w:hAnsi="Symbol"/>
    </w:rPr>
  </w:style>
  <w:style w:type="character" w:customStyle="1" w:styleId="VarsaylanParagrafYazTipi3">
    <w:name w:val="Varsayılan Paragraf Yazı Tipi3"/>
    <w:rsid w:val="0039533C"/>
  </w:style>
  <w:style w:type="character" w:customStyle="1" w:styleId="Absatz-Standardschriftart">
    <w:name w:val="Absatz-Standardschriftart"/>
    <w:rsid w:val="0039533C"/>
  </w:style>
  <w:style w:type="character" w:customStyle="1" w:styleId="WW-Absatz-Standardschriftart">
    <w:name w:val="WW-Absatz-Standardschriftart"/>
    <w:rsid w:val="0039533C"/>
  </w:style>
  <w:style w:type="character" w:customStyle="1" w:styleId="WW8Num4z1">
    <w:name w:val="WW8Num4z1"/>
    <w:rsid w:val="0039533C"/>
    <w:rPr>
      <w:rFonts w:ascii="Courier New" w:hAnsi="Courier New" w:cs="Courier New"/>
    </w:rPr>
  </w:style>
  <w:style w:type="character" w:customStyle="1" w:styleId="WW8Num4z2">
    <w:name w:val="WW8Num4z2"/>
    <w:rsid w:val="0039533C"/>
    <w:rPr>
      <w:rFonts w:ascii="Wingdings" w:hAnsi="Wingdings"/>
    </w:rPr>
  </w:style>
  <w:style w:type="character" w:customStyle="1" w:styleId="WW8Num5z0">
    <w:name w:val="WW8Num5z0"/>
    <w:rsid w:val="0039533C"/>
    <w:rPr>
      <w:b/>
    </w:rPr>
  </w:style>
  <w:style w:type="character" w:customStyle="1" w:styleId="VarsaylanParagrafYazTipi2">
    <w:name w:val="Varsayılan Paragraf Yazı Tipi2"/>
    <w:rsid w:val="0039533C"/>
  </w:style>
  <w:style w:type="character" w:customStyle="1" w:styleId="WW-Absatz-Standardschriftart1">
    <w:name w:val="WW-Absatz-Standardschriftart1"/>
    <w:rsid w:val="0039533C"/>
  </w:style>
  <w:style w:type="character" w:customStyle="1" w:styleId="WW8Num1z0">
    <w:name w:val="WW8Num1z0"/>
    <w:rsid w:val="0039533C"/>
    <w:rPr>
      <w:b/>
    </w:rPr>
  </w:style>
  <w:style w:type="character" w:customStyle="1" w:styleId="WW8Num3z1">
    <w:name w:val="WW8Num3z1"/>
    <w:rsid w:val="0039533C"/>
    <w:rPr>
      <w:rFonts w:ascii="Verdana" w:eastAsia="Times New Roman" w:hAnsi="Verdana" w:cs="Times New Roman"/>
      <w:b/>
    </w:rPr>
  </w:style>
  <w:style w:type="character" w:customStyle="1" w:styleId="WW8Num6z0">
    <w:name w:val="WW8Num6z0"/>
    <w:rsid w:val="0039533C"/>
    <w:rPr>
      <w:b/>
      <w:sz w:val="18"/>
    </w:rPr>
  </w:style>
  <w:style w:type="character" w:customStyle="1" w:styleId="WW8Num8z0">
    <w:name w:val="WW8Num8z0"/>
    <w:rsid w:val="0039533C"/>
    <w:rPr>
      <w:b/>
      <w:sz w:val="18"/>
    </w:rPr>
  </w:style>
  <w:style w:type="character" w:customStyle="1" w:styleId="WW8Num9z0">
    <w:name w:val="WW8Num9z0"/>
    <w:rsid w:val="0039533C"/>
    <w:rPr>
      <w:rFonts w:ascii="Verdana" w:eastAsia="Times New Roman" w:hAnsi="Verdana" w:cs="Times New Roman"/>
      <w:b/>
    </w:rPr>
  </w:style>
  <w:style w:type="character" w:customStyle="1" w:styleId="WW8Num13z0">
    <w:name w:val="WW8Num13z0"/>
    <w:rsid w:val="0039533C"/>
    <w:rPr>
      <w:b/>
    </w:rPr>
  </w:style>
  <w:style w:type="character" w:customStyle="1" w:styleId="WW8Num14z0">
    <w:name w:val="WW8Num14z0"/>
    <w:rsid w:val="0039533C"/>
    <w:rPr>
      <w:color w:val="auto"/>
      <w:sz w:val="20"/>
    </w:rPr>
  </w:style>
  <w:style w:type="character" w:customStyle="1" w:styleId="WW8Num16z0">
    <w:name w:val="WW8Num16z0"/>
    <w:rsid w:val="0039533C"/>
    <w:rPr>
      <w:b/>
    </w:rPr>
  </w:style>
  <w:style w:type="character" w:customStyle="1" w:styleId="WW8Num16z1">
    <w:name w:val="WW8Num16z1"/>
    <w:rsid w:val="0039533C"/>
    <w:rPr>
      <w:rFonts w:ascii="Verdana" w:eastAsia="Times New Roman" w:hAnsi="Verdana" w:cs="Times New Roman"/>
      <w:b/>
    </w:rPr>
  </w:style>
  <w:style w:type="character" w:customStyle="1" w:styleId="WW8Num19z0">
    <w:name w:val="WW8Num19z0"/>
    <w:rsid w:val="0039533C"/>
    <w:rPr>
      <w:b w:val="0"/>
      <w:sz w:val="18"/>
    </w:rPr>
  </w:style>
  <w:style w:type="character" w:customStyle="1" w:styleId="WW8Num20z0">
    <w:name w:val="WW8Num20z0"/>
    <w:rsid w:val="0039533C"/>
    <w:rPr>
      <w:rFonts w:ascii="Symbol" w:eastAsia="Times New Roman" w:hAnsi="Symbol" w:cs="Tahoma"/>
    </w:rPr>
  </w:style>
  <w:style w:type="character" w:customStyle="1" w:styleId="WW8Num20z1">
    <w:name w:val="WW8Num20z1"/>
    <w:rsid w:val="0039533C"/>
    <w:rPr>
      <w:rFonts w:ascii="Courier New" w:hAnsi="Courier New" w:cs="Courier New"/>
    </w:rPr>
  </w:style>
  <w:style w:type="character" w:customStyle="1" w:styleId="WW8Num20z2">
    <w:name w:val="WW8Num20z2"/>
    <w:rsid w:val="0039533C"/>
    <w:rPr>
      <w:rFonts w:ascii="Wingdings" w:hAnsi="Wingdings"/>
    </w:rPr>
  </w:style>
  <w:style w:type="character" w:customStyle="1" w:styleId="WW8Num20z3">
    <w:name w:val="WW8Num20z3"/>
    <w:rsid w:val="0039533C"/>
    <w:rPr>
      <w:rFonts w:ascii="Symbol" w:hAnsi="Symbol"/>
    </w:rPr>
  </w:style>
  <w:style w:type="character" w:customStyle="1" w:styleId="WW8Num21z0">
    <w:name w:val="WW8Num21z0"/>
    <w:rsid w:val="0039533C"/>
    <w:rPr>
      <w:b/>
    </w:rPr>
  </w:style>
  <w:style w:type="character" w:customStyle="1" w:styleId="WW8Num22z0">
    <w:name w:val="WW8Num22z0"/>
    <w:rsid w:val="0039533C"/>
    <w:rPr>
      <w:b/>
      <w:sz w:val="18"/>
    </w:rPr>
  </w:style>
  <w:style w:type="character" w:customStyle="1" w:styleId="VarsaylanParagrafYazTipi1">
    <w:name w:val="Varsayılan Paragraf Yazı Tipi1"/>
    <w:rsid w:val="0039533C"/>
  </w:style>
  <w:style w:type="character" w:styleId="Kpr">
    <w:name w:val="Hyperlink"/>
    <w:rsid w:val="0039533C"/>
    <w:rPr>
      <w:color w:val="0000FF"/>
      <w:u w:val="single"/>
    </w:rPr>
  </w:style>
  <w:style w:type="character" w:customStyle="1" w:styleId="NumaralamaSimgeleri">
    <w:name w:val="Numaralama Simgeleri"/>
    <w:rsid w:val="0039533C"/>
  </w:style>
  <w:style w:type="paragraph" w:customStyle="1" w:styleId="Balk">
    <w:name w:val="Başlık"/>
    <w:basedOn w:val="Normal"/>
    <w:next w:val="GvdeMetni"/>
    <w:rsid w:val="0039533C"/>
    <w:pPr>
      <w:keepNext/>
      <w:spacing w:before="240" w:after="120"/>
    </w:pPr>
    <w:rPr>
      <w:rFonts w:ascii="Arial" w:eastAsia="Lucida Sans Unicode" w:hAnsi="Arial" w:cs="Tahoma"/>
      <w:sz w:val="28"/>
      <w:szCs w:val="28"/>
    </w:rPr>
  </w:style>
  <w:style w:type="paragraph" w:styleId="GvdeMetni">
    <w:name w:val="Body Text"/>
    <w:basedOn w:val="Normal"/>
    <w:link w:val="GvdeMetniChar"/>
    <w:rsid w:val="0039533C"/>
    <w:pPr>
      <w:jc w:val="center"/>
    </w:pPr>
    <w:rPr>
      <w:rFonts w:ascii="Verdana" w:hAnsi="Verdana"/>
      <w:sz w:val="18"/>
      <w:szCs w:val="20"/>
    </w:rPr>
  </w:style>
  <w:style w:type="paragraph" w:styleId="Liste">
    <w:name w:val="List"/>
    <w:basedOn w:val="GvdeMetni"/>
    <w:rsid w:val="0039533C"/>
    <w:rPr>
      <w:rFonts w:cs="Tahoma"/>
    </w:rPr>
  </w:style>
  <w:style w:type="paragraph" w:customStyle="1" w:styleId="Balk0">
    <w:name w:val="Başlık"/>
    <w:basedOn w:val="Normal"/>
    <w:rsid w:val="0039533C"/>
    <w:pPr>
      <w:suppressLineNumbers/>
      <w:spacing w:before="120" w:after="120"/>
    </w:pPr>
    <w:rPr>
      <w:rFonts w:cs="Mangal"/>
      <w:i/>
      <w:iCs/>
    </w:rPr>
  </w:style>
  <w:style w:type="paragraph" w:customStyle="1" w:styleId="Dizin">
    <w:name w:val="Dizin"/>
    <w:basedOn w:val="Normal"/>
    <w:rsid w:val="0039533C"/>
    <w:pPr>
      <w:suppressLineNumbers/>
    </w:pPr>
    <w:rPr>
      <w:rFonts w:cs="Tahoma"/>
    </w:rPr>
  </w:style>
  <w:style w:type="paragraph" w:customStyle="1" w:styleId="WW-Balk">
    <w:name w:val="WW-Başlık"/>
    <w:basedOn w:val="Normal"/>
    <w:rsid w:val="0039533C"/>
    <w:pPr>
      <w:suppressLineNumbers/>
      <w:spacing w:before="120" w:after="120"/>
    </w:pPr>
    <w:rPr>
      <w:rFonts w:cs="Tahoma"/>
      <w:i/>
      <w:iCs/>
    </w:rPr>
  </w:style>
  <w:style w:type="paragraph" w:customStyle="1" w:styleId="WW-Balk1">
    <w:name w:val="WW-Başlık1"/>
    <w:basedOn w:val="Normal"/>
    <w:rsid w:val="0039533C"/>
    <w:pPr>
      <w:suppressLineNumbers/>
      <w:spacing w:before="120" w:after="120"/>
    </w:pPr>
    <w:rPr>
      <w:rFonts w:cs="Tahoma"/>
      <w:i/>
      <w:iCs/>
    </w:rPr>
  </w:style>
  <w:style w:type="paragraph" w:customStyle="1" w:styleId="WW-Balk11">
    <w:name w:val="WW-Başlık11"/>
    <w:basedOn w:val="Normal"/>
    <w:rsid w:val="0039533C"/>
    <w:pPr>
      <w:suppressLineNumbers/>
      <w:spacing w:before="120" w:after="120"/>
    </w:pPr>
    <w:rPr>
      <w:rFonts w:cs="Tahoma"/>
      <w:i/>
      <w:iCs/>
    </w:rPr>
  </w:style>
  <w:style w:type="paragraph" w:customStyle="1" w:styleId="WW-Balk111">
    <w:name w:val="WW-Başlık111"/>
    <w:basedOn w:val="Normal"/>
    <w:rsid w:val="0039533C"/>
    <w:pPr>
      <w:suppressLineNumbers/>
      <w:spacing w:before="120" w:after="120"/>
    </w:pPr>
    <w:rPr>
      <w:rFonts w:cs="Tahoma"/>
      <w:i/>
      <w:iCs/>
    </w:rPr>
  </w:style>
  <w:style w:type="paragraph" w:customStyle="1" w:styleId="WW-Balk1111">
    <w:name w:val="WW-Başlık1111"/>
    <w:basedOn w:val="Normal"/>
    <w:rsid w:val="0039533C"/>
    <w:pPr>
      <w:suppressLineNumbers/>
      <w:spacing w:before="120" w:after="120"/>
    </w:pPr>
    <w:rPr>
      <w:rFonts w:cs="Tahoma"/>
      <w:i/>
      <w:iCs/>
    </w:rPr>
  </w:style>
  <w:style w:type="paragraph" w:styleId="stbilgi">
    <w:name w:val="header"/>
    <w:basedOn w:val="Normal"/>
    <w:rsid w:val="0039533C"/>
    <w:pPr>
      <w:tabs>
        <w:tab w:val="center" w:pos="4536"/>
        <w:tab w:val="right" w:pos="9072"/>
      </w:tabs>
    </w:pPr>
  </w:style>
  <w:style w:type="paragraph" w:styleId="Altbilgi">
    <w:name w:val="footer"/>
    <w:basedOn w:val="Normal"/>
    <w:rsid w:val="0039533C"/>
    <w:pPr>
      <w:tabs>
        <w:tab w:val="center" w:pos="4536"/>
        <w:tab w:val="right" w:pos="9072"/>
      </w:tabs>
    </w:pPr>
  </w:style>
  <w:style w:type="paragraph" w:styleId="KonuBal">
    <w:name w:val="Title"/>
    <w:basedOn w:val="Normal"/>
    <w:next w:val="AltKonuBal"/>
    <w:qFormat/>
    <w:rsid w:val="0039533C"/>
    <w:pPr>
      <w:jc w:val="center"/>
    </w:pPr>
    <w:rPr>
      <w:rFonts w:ascii="Verdana" w:hAnsi="Verdana"/>
      <w:b/>
      <w:bCs/>
      <w:szCs w:val="20"/>
    </w:rPr>
  </w:style>
  <w:style w:type="paragraph" w:styleId="AltKonuBal">
    <w:name w:val="Subtitle"/>
    <w:basedOn w:val="Balk"/>
    <w:next w:val="GvdeMetni"/>
    <w:qFormat/>
    <w:rsid w:val="0039533C"/>
    <w:pPr>
      <w:jc w:val="center"/>
    </w:pPr>
    <w:rPr>
      <w:i/>
      <w:iCs/>
    </w:rPr>
  </w:style>
  <w:style w:type="paragraph" w:customStyle="1" w:styleId="bekMetni1">
    <w:name w:val="Öbek Metni1"/>
    <w:basedOn w:val="Normal"/>
    <w:rsid w:val="0039533C"/>
    <w:pPr>
      <w:ind w:left="113" w:right="113"/>
      <w:jc w:val="center"/>
    </w:pPr>
    <w:rPr>
      <w:rFonts w:ascii="Verdana" w:hAnsi="Verdana"/>
      <w:sz w:val="18"/>
    </w:rPr>
  </w:style>
  <w:style w:type="paragraph" w:styleId="BalonMetni">
    <w:name w:val="Balloon Text"/>
    <w:basedOn w:val="Normal"/>
    <w:rsid w:val="0039533C"/>
    <w:rPr>
      <w:rFonts w:ascii="Tahoma" w:hAnsi="Tahoma" w:cs="Tahoma"/>
      <w:sz w:val="16"/>
      <w:szCs w:val="16"/>
    </w:rPr>
  </w:style>
  <w:style w:type="paragraph" w:customStyle="1" w:styleId="Tabloerii">
    <w:name w:val="Tablo İçeriği"/>
    <w:basedOn w:val="Normal"/>
    <w:rsid w:val="0039533C"/>
    <w:pPr>
      <w:suppressLineNumbers/>
    </w:pPr>
  </w:style>
  <w:style w:type="paragraph" w:customStyle="1" w:styleId="TabloBal">
    <w:name w:val="Tablo Başlığı"/>
    <w:basedOn w:val="Tabloerii"/>
    <w:rsid w:val="0039533C"/>
    <w:pPr>
      <w:jc w:val="center"/>
    </w:pPr>
    <w:rPr>
      <w:b/>
      <w:bCs/>
    </w:rPr>
  </w:style>
  <w:style w:type="table" w:styleId="TabloKlavuzu">
    <w:name w:val="Table Grid"/>
    <w:basedOn w:val="NormalTablo"/>
    <w:rsid w:val="00D2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link w:val="GvdeMetni"/>
    <w:rsid w:val="00986DD6"/>
    <w:rPr>
      <w:rFonts w:ascii="Verdana" w:hAnsi="Verdana"/>
      <w:sz w:val="18"/>
      <w:lang w:eastAsia="ar-SA"/>
    </w:rPr>
  </w:style>
  <w:style w:type="paragraph" w:styleId="ListeParagraf">
    <w:name w:val="List Paragraph"/>
    <w:basedOn w:val="Normal"/>
    <w:uiPriority w:val="34"/>
    <w:qFormat/>
    <w:rsid w:val="001F645B"/>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DC"/>
    <w:pPr>
      <w:suppressAutoHyphens/>
    </w:pPr>
    <w:rPr>
      <w:sz w:val="24"/>
      <w:szCs w:val="24"/>
      <w:lang w:eastAsia="ar-SA"/>
    </w:rPr>
  </w:style>
  <w:style w:type="paragraph" w:styleId="Balk1">
    <w:name w:val="heading 1"/>
    <w:basedOn w:val="Normal"/>
    <w:next w:val="Normal"/>
    <w:qFormat/>
    <w:rsid w:val="0039533C"/>
    <w:pPr>
      <w:keepNext/>
      <w:tabs>
        <w:tab w:val="num" w:pos="0"/>
      </w:tabs>
      <w:ind w:left="432" w:hanging="432"/>
      <w:jc w:val="center"/>
      <w:outlineLvl w:val="0"/>
    </w:pPr>
    <w:rPr>
      <w:rFonts w:ascii="Tahoma" w:hAnsi="Tahoma" w:cs="Tahoma"/>
      <w:b/>
      <w:bCs/>
      <w:sz w:val="28"/>
    </w:rPr>
  </w:style>
  <w:style w:type="paragraph" w:styleId="Balk2">
    <w:name w:val="heading 2"/>
    <w:basedOn w:val="Normal"/>
    <w:next w:val="Normal"/>
    <w:qFormat/>
    <w:rsid w:val="0039533C"/>
    <w:pPr>
      <w:keepNext/>
      <w:tabs>
        <w:tab w:val="num" w:pos="0"/>
      </w:tabs>
      <w:ind w:left="576" w:hanging="576"/>
      <w:jc w:val="center"/>
      <w:outlineLvl w:val="1"/>
    </w:pPr>
    <w:rPr>
      <w:rFonts w:ascii="Verdana" w:hAnsi="Verdana"/>
      <w:b/>
      <w:bCs/>
      <w:sz w:val="20"/>
    </w:rPr>
  </w:style>
  <w:style w:type="paragraph" w:styleId="Balk3">
    <w:name w:val="heading 3"/>
    <w:basedOn w:val="Normal"/>
    <w:next w:val="Normal"/>
    <w:qFormat/>
    <w:rsid w:val="0039533C"/>
    <w:pPr>
      <w:keepNext/>
      <w:tabs>
        <w:tab w:val="num" w:pos="0"/>
      </w:tabs>
      <w:ind w:left="720" w:hanging="720"/>
      <w:jc w:val="center"/>
      <w:outlineLvl w:val="2"/>
    </w:pPr>
    <w:rPr>
      <w:rFonts w:ascii="Verdana" w:hAnsi="Verdana"/>
      <w:b/>
      <w:bCs/>
      <w:sz w:val="18"/>
    </w:rPr>
  </w:style>
  <w:style w:type="paragraph" w:styleId="Balk4">
    <w:name w:val="heading 4"/>
    <w:basedOn w:val="Normal"/>
    <w:next w:val="Normal"/>
    <w:qFormat/>
    <w:rsid w:val="0039533C"/>
    <w:pPr>
      <w:keepNext/>
      <w:tabs>
        <w:tab w:val="num" w:pos="0"/>
      </w:tabs>
      <w:ind w:left="864" w:hanging="864"/>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39533C"/>
    <w:pPr>
      <w:keepNext/>
      <w:tabs>
        <w:tab w:val="num" w:pos="0"/>
      </w:tabs>
      <w:ind w:left="1008" w:hanging="1008"/>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39533C"/>
    <w:pPr>
      <w:keepNext/>
      <w:tabs>
        <w:tab w:val="num" w:pos="0"/>
      </w:tabs>
      <w:ind w:left="1152" w:hanging="1152"/>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39533C"/>
    <w:pPr>
      <w:keepNext/>
      <w:tabs>
        <w:tab w:val="num" w:pos="0"/>
      </w:tabs>
      <w:ind w:left="1296" w:hanging="1296"/>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39533C"/>
    <w:rPr>
      <w:b/>
    </w:rPr>
  </w:style>
  <w:style w:type="character" w:customStyle="1" w:styleId="WW8Num2z1">
    <w:name w:val="WW8Num2z1"/>
    <w:rsid w:val="0039533C"/>
    <w:rPr>
      <w:rFonts w:ascii="Verdana" w:eastAsia="Times New Roman" w:hAnsi="Verdana" w:cs="Times New Roman"/>
      <w:b/>
    </w:rPr>
  </w:style>
  <w:style w:type="character" w:customStyle="1" w:styleId="WW8Num3z0">
    <w:name w:val="WW8Num3z0"/>
    <w:rsid w:val="0039533C"/>
    <w:rPr>
      <w:b/>
    </w:rPr>
  </w:style>
  <w:style w:type="character" w:customStyle="1" w:styleId="WW8Num4z0">
    <w:name w:val="WW8Num4z0"/>
    <w:rsid w:val="0039533C"/>
    <w:rPr>
      <w:rFonts w:ascii="Symbol" w:hAnsi="Symbol"/>
    </w:rPr>
  </w:style>
  <w:style w:type="character" w:customStyle="1" w:styleId="VarsaylanParagrafYazTipi3">
    <w:name w:val="Varsayılan Paragraf Yazı Tipi3"/>
    <w:rsid w:val="0039533C"/>
  </w:style>
  <w:style w:type="character" w:customStyle="1" w:styleId="Absatz-Standardschriftart">
    <w:name w:val="Absatz-Standardschriftart"/>
    <w:rsid w:val="0039533C"/>
  </w:style>
  <w:style w:type="character" w:customStyle="1" w:styleId="WW-Absatz-Standardschriftart">
    <w:name w:val="WW-Absatz-Standardschriftart"/>
    <w:rsid w:val="0039533C"/>
  </w:style>
  <w:style w:type="character" w:customStyle="1" w:styleId="WW8Num4z1">
    <w:name w:val="WW8Num4z1"/>
    <w:rsid w:val="0039533C"/>
    <w:rPr>
      <w:rFonts w:ascii="Courier New" w:hAnsi="Courier New" w:cs="Courier New"/>
    </w:rPr>
  </w:style>
  <w:style w:type="character" w:customStyle="1" w:styleId="WW8Num4z2">
    <w:name w:val="WW8Num4z2"/>
    <w:rsid w:val="0039533C"/>
    <w:rPr>
      <w:rFonts w:ascii="Wingdings" w:hAnsi="Wingdings"/>
    </w:rPr>
  </w:style>
  <w:style w:type="character" w:customStyle="1" w:styleId="WW8Num5z0">
    <w:name w:val="WW8Num5z0"/>
    <w:rsid w:val="0039533C"/>
    <w:rPr>
      <w:b/>
    </w:rPr>
  </w:style>
  <w:style w:type="character" w:customStyle="1" w:styleId="VarsaylanParagrafYazTipi2">
    <w:name w:val="Varsayılan Paragraf Yazı Tipi2"/>
    <w:rsid w:val="0039533C"/>
  </w:style>
  <w:style w:type="character" w:customStyle="1" w:styleId="WW-Absatz-Standardschriftart1">
    <w:name w:val="WW-Absatz-Standardschriftart1"/>
    <w:rsid w:val="0039533C"/>
  </w:style>
  <w:style w:type="character" w:customStyle="1" w:styleId="WW8Num1z0">
    <w:name w:val="WW8Num1z0"/>
    <w:rsid w:val="0039533C"/>
    <w:rPr>
      <w:b/>
    </w:rPr>
  </w:style>
  <w:style w:type="character" w:customStyle="1" w:styleId="WW8Num3z1">
    <w:name w:val="WW8Num3z1"/>
    <w:rsid w:val="0039533C"/>
    <w:rPr>
      <w:rFonts w:ascii="Verdana" w:eastAsia="Times New Roman" w:hAnsi="Verdana" w:cs="Times New Roman"/>
      <w:b/>
    </w:rPr>
  </w:style>
  <w:style w:type="character" w:customStyle="1" w:styleId="WW8Num6z0">
    <w:name w:val="WW8Num6z0"/>
    <w:rsid w:val="0039533C"/>
    <w:rPr>
      <w:b/>
      <w:sz w:val="18"/>
    </w:rPr>
  </w:style>
  <w:style w:type="character" w:customStyle="1" w:styleId="WW8Num8z0">
    <w:name w:val="WW8Num8z0"/>
    <w:rsid w:val="0039533C"/>
    <w:rPr>
      <w:b/>
      <w:sz w:val="18"/>
    </w:rPr>
  </w:style>
  <w:style w:type="character" w:customStyle="1" w:styleId="WW8Num9z0">
    <w:name w:val="WW8Num9z0"/>
    <w:rsid w:val="0039533C"/>
    <w:rPr>
      <w:rFonts w:ascii="Verdana" w:eastAsia="Times New Roman" w:hAnsi="Verdana" w:cs="Times New Roman"/>
      <w:b/>
    </w:rPr>
  </w:style>
  <w:style w:type="character" w:customStyle="1" w:styleId="WW8Num13z0">
    <w:name w:val="WW8Num13z0"/>
    <w:rsid w:val="0039533C"/>
    <w:rPr>
      <w:b/>
    </w:rPr>
  </w:style>
  <w:style w:type="character" w:customStyle="1" w:styleId="WW8Num14z0">
    <w:name w:val="WW8Num14z0"/>
    <w:rsid w:val="0039533C"/>
    <w:rPr>
      <w:color w:val="auto"/>
      <w:sz w:val="20"/>
    </w:rPr>
  </w:style>
  <w:style w:type="character" w:customStyle="1" w:styleId="WW8Num16z0">
    <w:name w:val="WW8Num16z0"/>
    <w:rsid w:val="0039533C"/>
    <w:rPr>
      <w:b/>
    </w:rPr>
  </w:style>
  <w:style w:type="character" w:customStyle="1" w:styleId="WW8Num16z1">
    <w:name w:val="WW8Num16z1"/>
    <w:rsid w:val="0039533C"/>
    <w:rPr>
      <w:rFonts w:ascii="Verdana" w:eastAsia="Times New Roman" w:hAnsi="Verdana" w:cs="Times New Roman"/>
      <w:b/>
    </w:rPr>
  </w:style>
  <w:style w:type="character" w:customStyle="1" w:styleId="WW8Num19z0">
    <w:name w:val="WW8Num19z0"/>
    <w:rsid w:val="0039533C"/>
    <w:rPr>
      <w:b w:val="0"/>
      <w:sz w:val="18"/>
    </w:rPr>
  </w:style>
  <w:style w:type="character" w:customStyle="1" w:styleId="WW8Num20z0">
    <w:name w:val="WW8Num20z0"/>
    <w:rsid w:val="0039533C"/>
    <w:rPr>
      <w:rFonts w:ascii="Symbol" w:eastAsia="Times New Roman" w:hAnsi="Symbol" w:cs="Tahoma"/>
    </w:rPr>
  </w:style>
  <w:style w:type="character" w:customStyle="1" w:styleId="WW8Num20z1">
    <w:name w:val="WW8Num20z1"/>
    <w:rsid w:val="0039533C"/>
    <w:rPr>
      <w:rFonts w:ascii="Courier New" w:hAnsi="Courier New" w:cs="Courier New"/>
    </w:rPr>
  </w:style>
  <w:style w:type="character" w:customStyle="1" w:styleId="WW8Num20z2">
    <w:name w:val="WW8Num20z2"/>
    <w:rsid w:val="0039533C"/>
    <w:rPr>
      <w:rFonts w:ascii="Wingdings" w:hAnsi="Wingdings"/>
    </w:rPr>
  </w:style>
  <w:style w:type="character" w:customStyle="1" w:styleId="WW8Num20z3">
    <w:name w:val="WW8Num20z3"/>
    <w:rsid w:val="0039533C"/>
    <w:rPr>
      <w:rFonts w:ascii="Symbol" w:hAnsi="Symbol"/>
    </w:rPr>
  </w:style>
  <w:style w:type="character" w:customStyle="1" w:styleId="WW8Num21z0">
    <w:name w:val="WW8Num21z0"/>
    <w:rsid w:val="0039533C"/>
    <w:rPr>
      <w:b/>
    </w:rPr>
  </w:style>
  <w:style w:type="character" w:customStyle="1" w:styleId="WW8Num22z0">
    <w:name w:val="WW8Num22z0"/>
    <w:rsid w:val="0039533C"/>
    <w:rPr>
      <w:b/>
      <w:sz w:val="18"/>
    </w:rPr>
  </w:style>
  <w:style w:type="character" w:customStyle="1" w:styleId="VarsaylanParagrafYazTipi1">
    <w:name w:val="Varsayılan Paragraf Yazı Tipi1"/>
    <w:rsid w:val="0039533C"/>
  </w:style>
  <w:style w:type="character" w:styleId="Kpr">
    <w:name w:val="Hyperlink"/>
    <w:rsid w:val="0039533C"/>
    <w:rPr>
      <w:color w:val="0000FF"/>
      <w:u w:val="single"/>
    </w:rPr>
  </w:style>
  <w:style w:type="character" w:customStyle="1" w:styleId="NumaralamaSimgeleri">
    <w:name w:val="Numaralama Simgeleri"/>
    <w:rsid w:val="0039533C"/>
  </w:style>
  <w:style w:type="paragraph" w:customStyle="1" w:styleId="Balk">
    <w:name w:val="Başlık"/>
    <w:basedOn w:val="Normal"/>
    <w:next w:val="GvdeMetni"/>
    <w:rsid w:val="0039533C"/>
    <w:pPr>
      <w:keepNext/>
      <w:spacing w:before="240" w:after="120"/>
    </w:pPr>
    <w:rPr>
      <w:rFonts w:ascii="Arial" w:eastAsia="Lucida Sans Unicode" w:hAnsi="Arial" w:cs="Tahoma"/>
      <w:sz w:val="28"/>
      <w:szCs w:val="28"/>
    </w:rPr>
  </w:style>
  <w:style w:type="paragraph" w:styleId="GvdeMetni">
    <w:name w:val="Body Text"/>
    <w:basedOn w:val="Normal"/>
    <w:link w:val="GvdeMetniChar"/>
    <w:rsid w:val="0039533C"/>
    <w:pPr>
      <w:jc w:val="center"/>
    </w:pPr>
    <w:rPr>
      <w:rFonts w:ascii="Verdana" w:hAnsi="Verdana"/>
      <w:sz w:val="18"/>
      <w:szCs w:val="20"/>
    </w:rPr>
  </w:style>
  <w:style w:type="paragraph" w:styleId="Liste">
    <w:name w:val="List"/>
    <w:basedOn w:val="GvdeMetni"/>
    <w:rsid w:val="0039533C"/>
    <w:rPr>
      <w:rFonts w:cs="Tahoma"/>
    </w:rPr>
  </w:style>
  <w:style w:type="paragraph" w:customStyle="1" w:styleId="Balk0">
    <w:name w:val="Başlık"/>
    <w:basedOn w:val="Normal"/>
    <w:rsid w:val="0039533C"/>
    <w:pPr>
      <w:suppressLineNumbers/>
      <w:spacing w:before="120" w:after="120"/>
    </w:pPr>
    <w:rPr>
      <w:rFonts w:cs="Mangal"/>
      <w:i/>
      <w:iCs/>
    </w:rPr>
  </w:style>
  <w:style w:type="paragraph" w:customStyle="1" w:styleId="Dizin">
    <w:name w:val="Dizin"/>
    <w:basedOn w:val="Normal"/>
    <w:rsid w:val="0039533C"/>
    <w:pPr>
      <w:suppressLineNumbers/>
    </w:pPr>
    <w:rPr>
      <w:rFonts w:cs="Tahoma"/>
    </w:rPr>
  </w:style>
  <w:style w:type="paragraph" w:customStyle="1" w:styleId="WW-Balk">
    <w:name w:val="WW-Başlık"/>
    <w:basedOn w:val="Normal"/>
    <w:rsid w:val="0039533C"/>
    <w:pPr>
      <w:suppressLineNumbers/>
      <w:spacing w:before="120" w:after="120"/>
    </w:pPr>
    <w:rPr>
      <w:rFonts w:cs="Tahoma"/>
      <w:i/>
      <w:iCs/>
    </w:rPr>
  </w:style>
  <w:style w:type="paragraph" w:customStyle="1" w:styleId="WW-Balk1">
    <w:name w:val="WW-Başlık1"/>
    <w:basedOn w:val="Normal"/>
    <w:rsid w:val="0039533C"/>
    <w:pPr>
      <w:suppressLineNumbers/>
      <w:spacing w:before="120" w:after="120"/>
    </w:pPr>
    <w:rPr>
      <w:rFonts w:cs="Tahoma"/>
      <w:i/>
      <w:iCs/>
    </w:rPr>
  </w:style>
  <w:style w:type="paragraph" w:customStyle="1" w:styleId="WW-Balk11">
    <w:name w:val="WW-Başlık11"/>
    <w:basedOn w:val="Normal"/>
    <w:rsid w:val="0039533C"/>
    <w:pPr>
      <w:suppressLineNumbers/>
      <w:spacing w:before="120" w:after="120"/>
    </w:pPr>
    <w:rPr>
      <w:rFonts w:cs="Tahoma"/>
      <w:i/>
      <w:iCs/>
    </w:rPr>
  </w:style>
  <w:style w:type="paragraph" w:customStyle="1" w:styleId="WW-Balk111">
    <w:name w:val="WW-Başlık111"/>
    <w:basedOn w:val="Normal"/>
    <w:rsid w:val="0039533C"/>
    <w:pPr>
      <w:suppressLineNumbers/>
      <w:spacing w:before="120" w:after="120"/>
    </w:pPr>
    <w:rPr>
      <w:rFonts w:cs="Tahoma"/>
      <w:i/>
      <w:iCs/>
    </w:rPr>
  </w:style>
  <w:style w:type="paragraph" w:customStyle="1" w:styleId="WW-Balk1111">
    <w:name w:val="WW-Başlık1111"/>
    <w:basedOn w:val="Normal"/>
    <w:rsid w:val="0039533C"/>
    <w:pPr>
      <w:suppressLineNumbers/>
      <w:spacing w:before="120" w:after="120"/>
    </w:pPr>
    <w:rPr>
      <w:rFonts w:cs="Tahoma"/>
      <w:i/>
      <w:iCs/>
    </w:rPr>
  </w:style>
  <w:style w:type="paragraph" w:styleId="stbilgi">
    <w:name w:val="header"/>
    <w:basedOn w:val="Normal"/>
    <w:rsid w:val="0039533C"/>
    <w:pPr>
      <w:tabs>
        <w:tab w:val="center" w:pos="4536"/>
        <w:tab w:val="right" w:pos="9072"/>
      </w:tabs>
    </w:pPr>
  </w:style>
  <w:style w:type="paragraph" w:styleId="Altbilgi">
    <w:name w:val="footer"/>
    <w:basedOn w:val="Normal"/>
    <w:rsid w:val="0039533C"/>
    <w:pPr>
      <w:tabs>
        <w:tab w:val="center" w:pos="4536"/>
        <w:tab w:val="right" w:pos="9072"/>
      </w:tabs>
    </w:pPr>
  </w:style>
  <w:style w:type="paragraph" w:styleId="KonuBal">
    <w:name w:val="Title"/>
    <w:basedOn w:val="Normal"/>
    <w:next w:val="AltKonuBal"/>
    <w:qFormat/>
    <w:rsid w:val="0039533C"/>
    <w:pPr>
      <w:jc w:val="center"/>
    </w:pPr>
    <w:rPr>
      <w:rFonts w:ascii="Verdana" w:hAnsi="Verdana"/>
      <w:b/>
      <w:bCs/>
      <w:szCs w:val="20"/>
    </w:rPr>
  </w:style>
  <w:style w:type="paragraph" w:styleId="AltKonuBal">
    <w:name w:val="Subtitle"/>
    <w:basedOn w:val="Balk"/>
    <w:next w:val="GvdeMetni"/>
    <w:qFormat/>
    <w:rsid w:val="0039533C"/>
    <w:pPr>
      <w:jc w:val="center"/>
    </w:pPr>
    <w:rPr>
      <w:i/>
      <w:iCs/>
    </w:rPr>
  </w:style>
  <w:style w:type="paragraph" w:customStyle="1" w:styleId="bekMetni1">
    <w:name w:val="Öbek Metni1"/>
    <w:basedOn w:val="Normal"/>
    <w:rsid w:val="0039533C"/>
    <w:pPr>
      <w:ind w:left="113" w:right="113"/>
      <w:jc w:val="center"/>
    </w:pPr>
    <w:rPr>
      <w:rFonts w:ascii="Verdana" w:hAnsi="Verdana"/>
      <w:sz w:val="18"/>
    </w:rPr>
  </w:style>
  <w:style w:type="paragraph" w:styleId="BalonMetni">
    <w:name w:val="Balloon Text"/>
    <w:basedOn w:val="Normal"/>
    <w:rsid w:val="0039533C"/>
    <w:rPr>
      <w:rFonts w:ascii="Tahoma" w:hAnsi="Tahoma" w:cs="Tahoma"/>
      <w:sz w:val="16"/>
      <w:szCs w:val="16"/>
    </w:rPr>
  </w:style>
  <w:style w:type="paragraph" w:customStyle="1" w:styleId="Tabloerii">
    <w:name w:val="Tablo İçeriği"/>
    <w:basedOn w:val="Normal"/>
    <w:rsid w:val="0039533C"/>
    <w:pPr>
      <w:suppressLineNumbers/>
    </w:pPr>
  </w:style>
  <w:style w:type="paragraph" w:customStyle="1" w:styleId="TabloBal">
    <w:name w:val="Tablo Başlığı"/>
    <w:basedOn w:val="Tabloerii"/>
    <w:rsid w:val="0039533C"/>
    <w:pPr>
      <w:jc w:val="center"/>
    </w:pPr>
    <w:rPr>
      <w:b/>
      <w:bCs/>
    </w:rPr>
  </w:style>
  <w:style w:type="table" w:styleId="TabloKlavuzu">
    <w:name w:val="Table Grid"/>
    <w:basedOn w:val="NormalTablo"/>
    <w:rsid w:val="00D2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986DD6"/>
    <w:rPr>
      <w:rFonts w:ascii="Verdana" w:hAnsi="Verdana"/>
      <w:sz w:val="18"/>
      <w:lang w:eastAsia="ar-SA"/>
    </w:rPr>
  </w:style>
  <w:style w:type="paragraph" w:styleId="ListeParagraf">
    <w:name w:val="List Paragraph"/>
    <w:basedOn w:val="Normal"/>
    <w:uiPriority w:val="34"/>
    <w:qFormat/>
    <w:rsid w:val="001F645B"/>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5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7C6C-D74C-467C-BC19-0FB144D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ISO-FORM-1</Template>
  <TotalTime>76</TotalTime>
  <Pages>3</Pages>
  <Words>1007</Words>
  <Characters>5744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SIRA NO</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TAHSİN AKTAR</dc:creator>
  <cp:lastModifiedBy>ÖZTÜRK-PC</cp:lastModifiedBy>
  <cp:revision>14</cp:revision>
  <cp:lastPrinted>2019-05-02T08:35:00Z</cp:lastPrinted>
  <dcterms:created xsi:type="dcterms:W3CDTF">2019-02-28T13:17:00Z</dcterms:created>
  <dcterms:modified xsi:type="dcterms:W3CDTF">2019-05-02T08:35:00Z</dcterms:modified>
</cp:coreProperties>
</file>